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3" w:rsidRDefault="001C19A3" w:rsidP="001C19A3">
      <w:pPr>
        <w:spacing w:after="0" w:line="280" w:lineRule="exact"/>
        <w:ind w:right="2835"/>
        <w:outlineLvl w:val="0"/>
        <w:rPr>
          <w:rFonts w:eastAsia="Times New Roman"/>
          <w:bCs/>
          <w:u w:val="single"/>
          <w:lang w:eastAsia="ru-RU"/>
        </w:rPr>
      </w:pPr>
      <w:bookmarkStart w:id="0" w:name="_GoBack"/>
      <w:bookmarkEnd w:id="0"/>
      <w:r w:rsidRPr="000814CB">
        <w:rPr>
          <w:rFonts w:eastAsia="Times New Roman"/>
          <w:bCs/>
          <w:u w:val="single"/>
          <w:lang w:eastAsia="ru-RU"/>
        </w:rPr>
        <w:t>действует с 01.09.2021</w:t>
      </w:r>
    </w:p>
    <w:p w:rsidR="001C19A3" w:rsidRPr="000814CB" w:rsidRDefault="001C19A3" w:rsidP="001C19A3">
      <w:pPr>
        <w:spacing w:after="0" w:line="280" w:lineRule="exact"/>
        <w:ind w:right="2835"/>
        <w:outlineLvl w:val="0"/>
        <w:rPr>
          <w:rFonts w:eastAsia="Times New Roman"/>
          <w:bCs/>
          <w:u w:val="single"/>
          <w:lang w:eastAsia="ru-RU"/>
        </w:rPr>
      </w:pPr>
    </w:p>
    <w:p w:rsidR="00882615" w:rsidRDefault="00044A13" w:rsidP="00882615">
      <w:pPr>
        <w:spacing w:after="0" w:line="280" w:lineRule="exact"/>
        <w:ind w:right="2835"/>
        <w:outlineLvl w:val="0"/>
        <w:rPr>
          <w:rFonts w:eastAsia="Times New Roman"/>
          <w:bCs/>
          <w:lang w:eastAsia="ru-RU"/>
        </w:rPr>
      </w:pPr>
      <w:r w:rsidRPr="00882615">
        <w:rPr>
          <w:rFonts w:eastAsia="Times New Roman"/>
          <w:bCs/>
          <w:lang w:eastAsia="ru-RU"/>
        </w:rPr>
        <w:t>Выписка из</w:t>
      </w:r>
      <w:r w:rsidRPr="00882615">
        <w:rPr>
          <w:rFonts w:eastAsia="Times New Roman"/>
          <w:bCs/>
          <w:spacing w:val="-4"/>
          <w:lang w:eastAsia="ru-RU"/>
        </w:rPr>
        <w:t xml:space="preserve"> </w:t>
      </w:r>
      <w:r w:rsidR="00882615" w:rsidRPr="00882615">
        <w:rPr>
          <w:rFonts w:eastAsia="Times New Roman"/>
          <w:bCs/>
          <w:spacing w:val="-4"/>
          <w:lang w:eastAsia="ru-RU"/>
        </w:rPr>
        <w:t>Положени</w:t>
      </w:r>
      <w:r>
        <w:rPr>
          <w:rFonts w:eastAsia="Times New Roman"/>
          <w:bCs/>
          <w:spacing w:val="-4"/>
          <w:lang w:eastAsia="ru-RU"/>
        </w:rPr>
        <w:t>я</w:t>
      </w:r>
      <w:r w:rsidR="00882615" w:rsidRPr="00882615">
        <w:rPr>
          <w:rFonts w:eastAsia="Times New Roman"/>
          <w:bCs/>
          <w:spacing w:val="-4"/>
          <w:lang w:eastAsia="ru-RU"/>
        </w:rPr>
        <w:t xml:space="preserve"> о порядке прохождения проверки знаний требований к размещению и креплению грузов, обеспечению сохранности железнодорожного подвижного состава</w:t>
      </w:r>
      <w:r>
        <w:rPr>
          <w:rFonts w:eastAsia="Times New Roman"/>
          <w:bCs/>
          <w:spacing w:val="-4"/>
          <w:lang w:eastAsia="ru-RU"/>
        </w:rPr>
        <w:t xml:space="preserve">, утвержденного </w:t>
      </w:r>
      <w:r>
        <w:rPr>
          <w:rFonts w:eastAsia="Times New Roman"/>
          <w:bCs/>
          <w:lang w:eastAsia="ru-RU"/>
        </w:rPr>
        <w:t>приказом</w:t>
      </w:r>
      <w:r w:rsidRPr="00882615">
        <w:rPr>
          <w:rFonts w:eastAsia="Times New Roman"/>
          <w:bCs/>
          <w:lang w:eastAsia="ru-RU"/>
        </w:rPr>
        <w:t xml:space="preserve"> первого заместителя Начальника Белорусской железной дороги</w:t>
      </w:r>
      <w:r>
        <w:rPr>
          <w:rFonts w:eastAsia="Times New Roman"/>
          <w:bCs/>
          <w:lang w:eastAsia="ru-RU"/>
        </w:rPr>
        <w:t xml:space="preserve"> </w:t>
      </w:r>
      <w:r w:rsidR="00831AA9">
        <w:rPr>
          <w:rFonts w:eastAsia="Times New Roman"/>
          <w:bCs/>
          <w:lang w:eastAsia="ru-RU"/>
        </w:rPr>
        <w:br/>
        <w:t>от 30.07.2021</w:t>
      </w:r>
      <w:r w:rsidR="00DA5241">
        <w:rPr>
          <w:rFonts w:eastAsia="Times New Roman"/>
          <w:bCs/>
          <w:lang w:eastAsia="ru-RU"/>
        </w:rPr>
        <w:t xml:space="preserve"> № 677 НЗ </w:t>
      </w:r>
      <w:r w:rsidR="00831AA9">
        <w:rPr>
          <w:rFonts w:eastAsia="Times New Roman"/>
          <w:bCs/>
          <w:lang w:eastAsia="ru-RU"/>
        </w:rPr>
        <w:t xml:space="preserve"> </w:t>
      </w:r>
    </w:p>
    <w:p w:rsidR="00882615" w:rsidRPr="00882615" w:rsidRDefault="00882615" w:rsidP="00882615">
      <w:pPr>
        <w:spacing w:before="120" w:after="0" w:line="280" w:lineRule="exact"/>
        <w:ind w:firstLine="720"/>
        <w:jc w:val="center"/>
        <w:outlineLvl w:val="0"/>
        <w:rPr>
          <w:rFonts w:eastAsia="Times New Roman"/>
          <w:lang w:eastAsia="ru-RU"/>
        </w:rPr>
      </w:pP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bCs/>
          <w:lang w:eastAsia="ru-RU"/>
        </w:rPr>
      </w:pPr>
      <w:r w:rsidRPr="00882615">
        <w:rPr>
          <w:rFonts w:eastAsia="Times New Roman"/>
          <w:lang w:eastAsia="ru-RU"/>
        </w:rPr>
        <w:t>1. </w:t>
      </w:r>
      <w:proofErr w:type="gramStart"/>
      <w:r w:rsidRPr="00882615">
        <w:rPr>
          <w:rFonts w:eastAsia="Times New Roman"/>
          <w:bCs/>
          <w:lang w:eastAsia="ru-RU"/>
        </w:rPr>
        <w:t>Положение о порядке прохождения проверки знаний требований к размещению и креплению грузов, обеспечению сохранности железнодорожного подвижного состава</w:t>
      </w:r>
      <w:r w:rsidRPr="00882615">
        <w:rPr>
          <w:rFonts w:eastAsia="Times New Roman"/>
          <w:lang w:eastAsia="ru-RU"/>
        </w:rPr>
        <w:t xml:space="preserve"> </w:t>
      </w:r>
      <w:r w:rsidRPr="00882615">
        <w:rPr>
          <w:rFonts w:eastAsia="Times New Roman"/>
          <w:bCs/>
          <w:lang w:eastAsia="ru-RU"/>
        </w:rPr>
        <w:t xml:space="preserve">(далее – Положение) </w:t>
      </w:r>
      <w:r w:rsidRPr="00882615">
        <w:rPr>
          <w:rFonts w:eastAsia="Times New Roman"/>
          <w:lang w:eastAsia="ru-RU"/>
        </w:rPr>
        <w:t xml:space="preserve">разработано в целях реализации пункта 4 Правил размещения и крепления грузов, утвержденных постановлением Министерства транспорта и коммуникаций Республики Беларусь от 21.04.2008 № 58 </w:t>
      </w:r>
      <w:r w:rsidRPr="00882615">
        <w:rPr>
          <w:rFonts w:eastAsia="Times New Roman"/>
          <w:bCs/>
          <w:spacing w:val="-2"/>
          <w:lang w:eastAsia="ru-RU"/>
        </w:rPr>
        <w:t>(далее – Правила)</w:t>
      </w:r>
      <w:r w:rsidRPr="00882615">
        <w:rPr>
          <w:rFonts w:eastAsia="Times New Roman"/>
          <w:lang w:eastAsia="ru-RU"/>
        </w:rPr>
        <w:t xml:space="preserve">, и определяет порядок </w:t>
      </w:r>
      <w:r w:rsidRPr="00882615">
        <w:rPr>
          <w:rFonts w:eastAsia="Times New Roman"/>
          <w:bCs/>
          <w:lang w:eastAsia="ru-RU"/>
        </w:rPr>
        <w:t>прохождения проверки знаний требований к размещению и креплению грузов, обеспечению сохранности железнодорожного подвижного состава</w:t>
      </w:r>
      <w:proofErr w:type="gramEnd"/>
      <w:r w:rsidRPr="00882615">
        <w:rPr>
          <w:rFonts w:eastAsia="Times New Roman"/>
          <w:bCs/>
          <w:lang w:eastAsia="ru-RU"/>
        </w:rPr>
        <w:t xml:space="preserve"> в отделениях Белорусской железной дороги (далее – отделения дороги).</w:t>
      </w:r>
    </w:p>
    <w:p w:rsidR="00882615" w:rsidRPr="00882615" w:rsidRDefault="00882615" w:rsidP="00882615">
      <w:pPr>
        <w:widowControl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2. В соответствии с частью второй пункта 4 Правил к руководству работами по погрузке, креплению и выгрузке грузов допускаются ответственные работники (далее – ответственные лица), прошедшие проверку знаний требований к размещению и креплению грузов и к </w:t>
      </w:r>
      <w:r w:rsidRPr="00882615">
        <w:rPr>
          <w:rFonts w:eastAsia="Times New Roman"/>
          <w:spacing w:val="-2"/>
          <w:lang w:eastAsia="ru-RU"/>
        </w:rPr>
        <w:t>обеспечению сохранности железнодорожного подвижного состава (далее –</w:t>
      </w:r>
      <w:r w:rsidRPr="00882615">
        <w:rPr>
          <w:rFonts w:eastAsia="Times New Roman"/>
          <w:lang w:eastAsia="ru-RU"/>
        </w:rPr>
        <w:t xml:space="preserve"> проверка знаний), и имеющие при себе удостоверение </w:t>
      </w:r>
      <w:r w:rsidRPr="00882615">
        <w:rPr>
          <w:rFonts w:eastAsia="Times New Roman"/>
          <w:bCs/>
          <w:lang w:eastAsia="ru-RU"/>
        </w:rPr>
        <w:t xml:space="preserve">о прохождении проверки знаний требований к размещению, креплению грузов, к </w:t>
      </w:r>
      <w:r w:rsidRPr="00882615">
        <w:rPr>
          <w:rFonts w:eastAsia="Times New Roman"/>
          <w:spacing w:val="-2"/>
          <w:lang w:eastAsia="ru-RU"/>
        </w:rPr>
        <w:t>обеспечению сохранности железнодорожного подвижного состава (далее –</w:t>
      </w:r>
      <w:r w:rsidRPr="00882615">
        <w:rPr>
          <w:rFonts w:eastAsia="Times New Roman"/>
          <w:bCs/>
          <w:lang w:eastAsia="ru-RU"/>
        </w:rPr>
        <w:t xml:space="preserve"> удостоверение)</w:t>
      </w:r>
      <w:r w:rsidRPr="00882615">
        <w:rPr>
          <w:rFonts w:eastAsia="Times New Roman"/>
          <w:lang w:eastAsia="ru-RU"/>
        </w:rPr>
        <w:t xml:space="preserve">. </w:t>
      </w:r>
    </w:p>
    <w:p w:rsidR="00882615" w:rsidRPr="00882615" w:rsidRDefault="00882615" w:rsidP="00882615">
      <w:pPr>
        <w:widowControl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Указанная проверка знаний проводится перевозчиками – отделениями дороги.</w:t>
      </w:r>
    </w:p>
    <w:p w:rsidR="00882615" w:rsidRPr="00882615" w:rsidRDefault="00882615" w:rsidP="00882615">
      <w:pPr>
        <w:widowControl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3. Проверка знаний проводится один раз в два года.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4. Проверка знаний осуществляется в объеме, достаточном для осуществления работ, связанных с размещением и креплением конкретного груза в вагоне, и его перевозки, обеспечивая сохранность железнодорожного подвижного состава и безопасность движения поездов. При проверке знаний отделениями дороги осуществляется контроль знаний ответственного лица следующих нормативных правовых актов, технических нормативных правовых актов и локальных правовых актов, содержащих требования по размещению и креплению грузов: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ГОСТ 22235 – 2010 «Вагоны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работ»;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lastRenderedPageBreak/>
        <w:t xml:space="preserve">Технических условий размещения и крепления грузов </w:t>
      </w:r>
      <w:r w:rsidR="005B4DF1">
        <w:rPr>
          <w:rFonts w:eastAsia="Times New Roman"/>
          <w:lang w:eastAsia="ru-RU"/>
        </w:rPr>
        <w:br/>
      </w:r>
      <w:r w:rsidRPr="00882615">
        <w:rPr>
          <w:rFonts w:eastAsia="Times New Roman"/>
          <w:lang w:eastAsia="ru-RU"/>
        </w:rPr>
        <w:t>(Приложение 3 к Соглашению о международном железнодорожном грузовом сообщении (СМГС) (далее – ТУ);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Инструкции о порядке размещения и закрепления вооружения и военной техники на железнодорожном подвижном составе для перевозки в составе воинских эшелонов и транспортов (далее – воинской Инструкции), утвержденной приказом от 14.06.2004 № 20;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Инструкции по перевозке негабаритных и тяжеловесных грузов на железных дорогах государств – участников СНГ, Латвийской Республики, Литовской Республики, Эстонской Республики, утвержденной решением 30 заседания Совета по железнодорожному транспорту государств </w:t>
      </w:r>
      <w:proofErr w:type="gramStart"/>
      <w:r w:rsidRPr="00882615">
        <w:rPr>
          <w:rFonts w:eastAsia="Times New Roman"/>
          <w:lang w:eastAsia="ru-RU"/>
        </w:rPr>
        <w:t>–у</w:t>
      </w:r>
      <w:proofErr w:type="gramEnd"/>
      <w:r w:rsidRPr="00882615">
        <w:rPr>
          <w:rFonts w:eastAsia="Times New Roman"/>
          <w:lang w:eastAsia="ru-RU"/>
        </w:rPr>
        <w:t>частников Содружества (далее – Инструкции ДЧ-1835).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При использовании для размещения и крепления грузов преимущественно местных технических условий (далее – МТУ), схем размещения и крепления грузов (далее – НТУ), эскизов, чертежей размещения и крепления негабаритных грузов (далее – чертежей) дополнительно выполняется проверка навыков прочтения схем размещения и крепления грузов.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882615">
        <w:rPr>
          <w:rFonts w:eastAsia="Times New Roman"/>
          <w:lang w:eastAsia="ru-RU"/>
        </w:rPr>
        <w:t>. Для проверки знаний ответственного лица организацией в отделение дороги представляется заявление о проведении проверки знаний, содержащее: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фамилия, имя, отчество (если таковое имеется), должность и паспортные данные ответственного лица;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согласие на оплату установленной платы за проведение проверки знаний, с указанием станции, по которой будет произведена оплата;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обязательство организации отстранить ответственное лицо от руководства работами по погрузке, креплению и выгрузке груза и возвратить </w:t>
      </w:r>
      <w:r w:rsidRPr="00882615">
        <w:rPr>
          <w:rFonts w:eastAsia="Times New Roman"/>
          <w:bCs/>
          <w:lang w:eastAsia="ru-RU"/>
        </w:rPr>
        <w:t xml:space="preserve">в отделение </w:t>
      </w:r>
      <w:proofErr w:type="gramStart"/>
      <w:r w:rsidRPr="00882615">
        <w:rPr>
          <w:rFonts w:eastAsia="Times New Roman"/>
          <w:bCs/>
          <w:lang w:eastAsia="ru-RU"/>
        </w:rPr>
        <w:t>дороги</w:t>
      </w:r>
      <w:proofErr w:type="gramEnd"/>
      <w:r w:rsidRPr="00882615">
        <w:rPr>
          <w:rFonts w:eastAsia="Times New Roman"/>
          <w:lang w:eastAsia="ru-RU"/>
        </w:rPr>
        <w:t xml:space="preserve"> выданное ответственному лицу </w:t>
      </w:r>
      <w:r w:rsidRPr="00882615">
        <w:rPr>
          <w:rFonts w:eastAsia="Times New Roman"/>
          <w:bCs/>
          <w:lang w:eastAsia="ru-RU"/>
        </w:rPr>
        <w:t xml:space="preserve">удостоверение </w:t>
      </w:r>
      <w:r w:rsidRPr="00882615">
        <w:rPr>
          <w:rFonts w:eastAsia="Times New Roman"/>
          <w:lang w:eastAsia="ru-RU"/>
        </w:rPr>
        <w:t>при поступлении от отделения дороги информации о нарушениях ответственным лицом требований нормативных документов, указанных в пункте 4 Положения.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Заявление о проведении проверки знаний хранится в делах отделения дороги один год после истечении срока действия удостоверения. </w:t>
      </w:r>
    </w:p>
    <w:p w:rsidR="00882615" w:rsidRPr="00882615" w:rsidRDefault="00BB3D62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882615" w:rsidRPr="00882615">
        <w:rPr>
          <w:rFonts w:eastAsia="Times New Roman"/>
          <w:lang w:eastAsia="ru-RU"/>
        </w:rPr>
        <w:t xml:space="preserve">. Проверка знаний осуществляется комиссией по проверке знаний (далее – комиссия), созданной в отделении дороги под председательством начальника </w:t>
      </w:r>
      <w:r w:rsidR="00EB3BD4" w:rsidRPr="00882615">
        <w:rPr>
          <w:rFonts w:eastAsia="Times New Roman"/>
          <w:lang w:eastAsia="ru-RU"/>
        </w:rPr>
        <w:t xml:space="preserve">отдела </w:t>
      </w:r>
      <w:r w:rsidR="00882615" w:rsidRPr="00882615">
        <w:rPr>
          <w:rFonts w:eastAsia="Times New Roman"/>
          <w:lang w:eastAsia="ru-RU"/>
        </w:rPr>
        <w:t>грузово</w:t>
      </w:r>
      <w:r w:rsidR="00EB3BD4">
        <w:rPr>
          <w:rFonts w:eastAsia="Times New Roman"/>
          <w:lang w:eastAsia="ru-RU"/>
        </w:rPr>
        <w:t>й работы</w:t>
      </w:r>
      <w:r w:rsidR="00882615" w:rsidRPr="00882615">
        <w:rPr>
          <w:rFonts w:eastAsia="Times New Roman"/>
          <w:lang w:eastAsia="ru-RU"/>
        </w:rPr>
        <w:t xml:space="preserve">.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В состав комиссии включаются специалисты отделения дороги по грузовой работе, содержанию и эксплуатации подвижного состава (вагонов и контейнеров), работник из числа начальника станции или его заместителей, а также при необходимости − представители организаций </w:t>
      </w:r>
      <w:r w:rsidRPr="00882615">
        <w:rPr>
          <w:rFonts w:eastAsia="Times New Roman"/>
          <w:lang w:eastAsia="ru-RU"/>
        </w:rPr>
        <w:lastRenderedPageBreak/>
        <w:t>ответственных лиц. В состав комиссии должно входить не менее 3-х человек (включая председателя комиссии).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В случае осуществления проверки знаний с выездом комиссии на станции отделения дороги, председателем комиссии может назначаться старший </w:t>
      </w:r>
      <w:r w:rsidR="00EB3BD4" w:rsidRPr="00882615">
        <w:rPr>
          <w:rFonts w:eastAsia="Times New Roman"/>
          <w:lang w:eastAsia="ru-RU"/>
        </w:rPr>
        <w:t xml:space="preserve">ревизор </w:t>
      </w:r>
      <w:r w:rsidRPr="00882615">
        <w:rPr>
          <w:rFonts w:eastAsia="Times New Roman"/>
          <w:lang w:eastAsia="ru-RU"/>
        </w:rPr>
        <w:t xml:space="preserve">коммерческий или </w:t>
      </w:r>
      <w:r w:rsidR="00EB3BD4" w:rsidRPr="00882615">
        <w:rPr>
          <w:rFonts w:eastAsia="Times New Roman"/>
          <w:lang w:eastAsia="ru-RU"/>
        </w:rPr>
        <w:t xml:space="preserve">ревизор </w:t>
      </w:r>
      <w:r w:rsidRPr="00882615">
        <w:rPr>
          <w:rFonts w:eastAsia="Times New Roman"/>
          <w:lang w:eastAsia="ru-RU"/>
        </w:rPr>
        <w:t xml:space="preserve">коммерческий участка. </w:t>
      </w:r>
    </w:p>
    <w:p w:rsidR="00882615" w:rsidRPr="00882615" w:rsidRDefault="00BB3D62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882615" w:rsidRPr="00882615">
        <w:rPr>
          <w:rFonts w:eastAsia="Times New Roman"/>
          <w:lang w:eastAsia="ru-RU"/>
        </w:rPr>
        <w:t xml:space="preserve">. Порядок организации работы комиссии устанавливается отделением дороги. </w:t>
      </w:r>
    </w:p>
    <w:p w:rsidR="00882615" w:rsidRPr="00882615" w:rsidRDefault="00BB3D62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882615" w:rsidRPr="00882615">
        <w:rPr>
          <w:rFonts w:eastAsia="Times New Roman"/>
          <w:lang w:eastAsia="ru-RU"/>
        </w:rPr>
        <w:t xml:space="preserve">. Ответственному лицу, успешно прошедшему проверку знаний, выдается </w:t>
      </w:r>
      <w:r w:rsidR="00882615" w:rsidRPr="00882615">
        <w:rPr>
          <w:rFonts w:eastAsia="Times New Roman"/>
          <w:bCs/>
          <w:lang w:eastAsia="ru-RU"/>
        </w:rPr>
        <w:t>удостоверение, подписанное председателем комиссии, по форме согласно приложению 1 к Положению, и копия протокола заседания комиссии либо выписка из него</w:t>
      </w:r>
      <w:r w:rsidR="00882615" w:rsidRPr="00882615">
        <w:rPr>
          <w:rFonts w:eastAsia="Times New Roman"/>
          <w:lang w:eastAsia="ru-RU"/>
        </w:rPr>
        <w:t xml:space="preserve">. </w:t>
      </w:r>
    </w:p>
    <w:p w:rsidR="00882615" w:rsidRPr="00882615" w:rsidRDefault="00BB3D62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882615" w:rsidRPr="00882615">
        <w:rPr>
          <w:rFonts w:eastAsia="Times New Roman"/>
          <w:lang w:eastAsia="ru-RU"/>
        </w:rPr>
        <w:t xml:space="preserve">. Заседание комиссии оформляется протоколом, подписанным председателем и членами комиссии.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В протоколе указывается номер выданного ответственному лицу удостоверения.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BB3D62">
        <w:rPr>
          <w:rFonts w:eastAsia="Times New Roman"/>
          <w:lang w:eastAsia="ru-RU"/>
        </w:rPr>
        <w:t>0</w:t>
      </w:r>
      <w:r w:rsidRPr="00882615">
        <w:rPr>
          <w:rFonts w:eastAsia="Times New Roman"/>
          <w:lang w:eastAsia="ru-RU"/>
        </w:rPr>
        <w:t>. Удостоверение действует на всех станциях Белорусской железной дороги в течение двух лет.</w:t>
      </w:r>
    </w:p>
    <w:p w:rsidR="00882615" w:rsidRPr="00882615" w:rsidRDefault="00882615" w:rsidP="00D048B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BB3D62">
        <w:rPr>
          <w:rFonts w:eastAsia="Times New Roman"/>
          <w:lang w:eastAsia="ru-RU"/>
        </w:rPr>
        <w:t>1</w:t>
      </w:r>
      <w:r w:rsidRPr="00882615">
        <w:rPr>
          <w:rFonts w:eastAsia="Times New Roman"/>
          <w:lang w:eastAsia="ru-RU"/>
        </w:rPr>
        <w:t xml:space="preserve">. Результаты проверки знаний фиксируются в журнале </w:t>
      </w:r>
      <w:proofErr w:type="gramStart"/>
      <w:r w:rsidRPr="00882615">
        <w:rPr>
          <w:rFonts w:eastAsia="Times New Roman"/>
          <w:lang w:eastAsia="ru-RU"/>
        </w:rPr>
        <w:t>регистрации прохождения проверки знаний требований</w:t>
      </w:r>
      <w:proofErr w:type="gramEnd"/>
      <w:r w:rsidRPr="00882615">
        <w:rPr>
          <w:rFonts w:eastAsia="Times New Roman"/>
          <w:lang w:eastAsia="ru-RU"/>
        </w:rPr>
        <w:t xml:space="preserve"> к размещению и креплению грузов, к обеспечению сохранности железнодорожного подвижного состава (далее – журнал) по форме согласно приложению 2 к Положению. Ведение журнала допускается в электронном виде.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BB3D62">
        <w:rPr>
          <w:rFonts w:eastAsia="Times New Roman"/>
          <w:lang w:eastAsia="ru-RU"/>
        </w:rPr>
        <w:t>2</w:t>
      </w:r>
      <w:r w:rsidRPr="00882615">
        <w:rPr>
          <w:rFonts w:eastAsia="Times New Roman"/>
          <w:lang w:eastAsia="ru-RU"/>
        </w:rPr>
        <w:t>. Копия протокола заседания комиссии либо выписка из него направляется на станцию, линейный центр транспортного обслуживания (далее – ЛЦТО), обслуживающий станцию, указанную в заявлении, для взыскания платы за проведение проверки знаний.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BB3D62">
        <w:rPr>
          <w:rFonts w:eastAsia="Times New Roman"/>
          <w:lang w:eastAsia="ru-RU"/>
        </w:rPr>
        <w:t>3</w:t>
      </w:r>
      <w:r w:rsidRPr="00882615">
        <w:rPr>
          <w:rFonts w:eastAsia="Times New Roman"/>
          <w:lang w:eastAsia="ru-RU"/>
        </w:rPr>
        <w:t>. За проведение проверки знаний взыскивается плата, установленная в соответствии с законодательством.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52478A">
        <w:rPr>
          <w:rFonts w:eastAsia="Times New Roman"/>
          <w:lang w:eastAsia="ru-RU"/>
        </w:rPr>
        <w:t>4</w:t>
      </w:r>
      <w:r w:rsidRPr="00882615">
        <w:rPr>
          <w:rFonts w:eastAsia="Times New Roman"/>
          <w:lang w:eastAsia="ru-RU"/>
        </w:rPr>
        <w:t>. Если грузоотправителем допущено нарушение, угрожающее безопасности движения поездов, сохранности перевозимого груза и железнодорожного подвижного состава, удостоверение ответственного  лица подлежит возврату отделению дороги не менее чем через 15 дней после фиксации допущенного нарушения для аннулирования. При этом не допускается повторная проверка знаний у ответственных лиц, если аннулирование и изъятие у них удостоверения осуществлено по причине обнаружения незаконно перемещаемых товаров в экспортном грузе, который погружен под их руководством, и при этом доказана вина ответственного лица в закладке.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proofErr w:type="gramStart"/>
      <w:r w:rsidRPr="00882615">
        <w:rPr>
          <w:rFonts w:eastAsia="Times New Roman"/>
          <w:lang w:eastAsia="ru-RU"/>
        </w:rPr>
        <w:t xml:space="preserve">Станция, ЛЦТО направляет руководителю организации, чье ответственное лицо допустило нарушение, угрожающее безопасности движения поездов, сохранности перевозимого груза и железнодорожного </w:t>
      </w:r>
      <w:r w:rsidRPr="00882615">
        <w:rPr>
          <w:rFonts w:eastAsia="Times New Roman"/>
          <w:lang w:eastAsia="ru-RU"/>
        </w:rPr>
        <w:lastRenderedPageBreak/>
        <w:t xml:space="preserve">подвижного состава, уведомление о необходимости возврата удостоверения перевозчику, а также телеграмму об аннулировании действия удостоверения с указанием его номера и даты выдачи, а также фамилии, имени, отчества (если таковое имеется), должности и места работы отстраненного ответственного лица. </w:t>
      </w:r>
      <w:proofErr w:type="gramEnd"/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Ответственное лицо возвращает отделению дороги удостоверение через уполномоченного работника станции, ЛЦТО.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Изъятое удостоверение направляется в </w:t>
      </w:r>
      <w:r w:rsidR="00B160A0" w:rsidRPr="00882615">
        <w:rPr>
          <w:rFonts w:eastAsia="Times New Roman"/>
          <w:lang w:eastAsia="ru-RU"/>
        </w:rPr>
        <w:t xml:space="preserve">отдел </w:t>
      </w:r>
      <w:r w:rsidRPr="00882615">
        <w:rPr>
          <w:rFonts w:eastAsia="Times New Roman"/>
          <w:lang w:eastAsia="ru-RU"/>
        </w:rPr>
        <w:t xml:space="preserve">грузовой </w:t>
      </w:r>
      <w:r w:rsidR="00B160A0">
        <w:rPr>
          <w:rFonts w:eastAsia="Times New Roman"/>
          <w:lang w:eastAsia="ru-RU"/>
        </w:rPr>
        <w:t xml:space="preserve">работы </w:t>
      </w:r>
      <w:r w:rsidRPr="00882615">
        <w:rPr>
          <w:rFonts w:eastAsia="Times New Roman"/>
          <w:lang w:eastAsia="ru-RU"/>
        </w:rPr>
        <w:t>отделения дороги по месту выдачи, где хранится в течение 2 лет.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В случае если удостов</w:t>
      </w:r>
      <w:r w:rsidR="00D048B4">
        <w:rPr>
          <w:rFonts w:eastAsia="Times New Roman"/>
          <w:lang w:eastAsia="ru-RU"/>
        </w:rPr>
        <w:t>ерение не будет возвращено</w:t>
      </w:r>
      <w:r w:rsidR="00424922">
        <w:rPr>
          <w:rFonts w:eastAsia="Times New Roman"/>
          <w:lang w:eastAsia="ru-RU"/>
        </w:rPr>
        <w:t xml:space="preserve"> -</w:t>
      </w:r>
      <w:r w:rsidR="00D048B4">
        <w:rPr>
          <w:rFonts w:eastAsia="Times New Roman"/>
          <w:lang w:eastAsia="ru-RU"/>
        </w:rPr>
        <w:t xml:space="preserve"> о</w:t>
      </w:r>
      <w:r w:rsidRPr="00882615">
        <w:rPr>
          <w:rFonts w:eastAsia="Times New Roman"/>
          <w:lang w:eastAsia="ru-RU"/>
        </w:rPr>
        <w:t>тветственное лицо к повторной проверке знаний не допускается.</w:t>
      </w:r>
    </w:p>
    <w:p w:rsidR="00882615" w:rsidRPr="00882615" w:rsidRDefault="00882615" w:rsidP="00882615">
      <w:pPr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424922">
        <w:rPr>
          <w:rFonts w:eastAsia="Times New Roman"/>
          <w:lang w:eastAsia="ru-RU"/>
        </w:rPr>
        <w:t>5</w:t>
      </w:r>
      <w:r w:rsidRPr="00882615">
        <w:rPr>
          <w:rFonts w:eastAsia="Times New Roman"/>
          <w:lang w:eastAsia="ru-RU"/>
        </w:rPr>
        <w:t xml:space="preserve">. Разрешается при однократной выгрузке и/или погрузке грузов независимо от количества вагонов, за исключением грузов, способ размещения и крепления которых установлен НТУ, чертежом, производить проверку знаний в комиссии под председательством руководителей внеклассных станций и станций 1-2 классов. </w:t>
      </w:r>
    </w:p>
    <w:p w:rsidR="00424922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Результаты проверки знаний, указанной в части первой настоящего пункта, фиксируются в отдельном журнале.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В этом случае заявление организации о проведении проверки знаний у ответственного лица хранится в делах станции, удостоверение не выдается, сведения о прохождении проверки знаний в список не заносятся.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>1</w:t>
      </w:r>
      <w:r w:rsidR="00044A13">
        <w:rPr>
          <w:rFonts w:eastAsia="Times New Roman"/>
          <w:lang w:eastAsia="ru-RU"/>
        </w:rPr>
        <w:t>6</w:t>
      </w:r>
      <w:r w:rsidRPr="00882615">
        <w:rPr>
          <w:rFonts w:eastAsia="Times New Roman"/>
          <w:lang w:eastAsia="ru-RU"/>
        </w:rPr>
        <w:t xml:space="preserve">. Не допускается указание в перевозочных документах в качестве ответственного лица работника, не прошедшего проверку знаний и не имеющего удостоверения, за исключением случая, указанного в </w:t>
      </w:r>
      <w:r w:rsidR="00424922">
        <w:rPr>
          <w:rFonts w:eastAsia="Times New Roman"/>
          <w:lang w:eastAsia="ru-RU"/>
        </w:rPr>
        <w:br/>
      </w:r>
      <w:r w:rsidRPr="00882615">
        <w:rPr>
          <w:rFonts w:eastAsia="Times New Roman"/>
          <w:lang w:eastAsia="ru-RU"/>
        </w:rPr>
        <w:t>пункте 1</w:t>
      </w:r>
      <w:r w:rsidR="00424922">
        <w:rPr>
          <w:rFonts w:eastAsia="Times New Roman"/>
          <w:lang w:eastAsia="ru-RU"/>
        </w:rPr>
        <w:t>5</w:t>
      </w:r>
      <w:r w:rsidRPr="00882615">
        <w:rPr>
          <w:rFonts w:eastAsia="Times New Roman"/>
          <w:lang w:eastAsia="ru-RU"/>
        </w:rPr>
        <w:t>.</w:t>
      </w:r>
    </w:p>
    <w:p w:rsidR="00882615" w:rsidRPr="00882615" w:rsidRDefault="00044A13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</w:t>
      </w:r>
      <w:r w:rsidR="00882615" w:rsidRPr="00882615">
        <w:rPr>
          <w:rFonts w:eastAsia="Times New Roman"/>
          <w:lang w:eastAsia="ru-RU"/>
        </w:rPr>
        <w:t xml:space="preserve">. Руководство работами по размещению и креплению грузов от имени грузоотправителя может на основании договора осуществляться другими организациями (в том числе перевозчиком), у </w:t>
      </w:r>
      <w:proofErr w:type="gramStart"/>
      <w:r w:rsidR="00882615" w:rsidRPr="00882615">
        <w:rPr>
          <w:rFonts w:eastAsia="Times New Roman"/>
          <w:lang w:eastAsia="ru-RU"/>
        </w:rPr>
        <w:t>работников</w:t>
      </w:r>
      <w:proofErr w:type="gramEnd"/>
      <w:r w:rsidR="00882615" w:rsidRPr="00882615">
        <w:rPr>
          <w:rFonts w:eastAsia="Times New Roman"/>
          <w:lang w:eastAsia="ru-RU"/>
        </w:rPr>
        <w:t xml:space="preserve"> которых имеется удостоверение </w:t>
      </w:r>
      <w:r w:rsidR="00882615" w:rsidRPr="00882615">
        <w:rPr>
          <w:rFonts w:eastAsia="Times New Roman"/>
          <w:bCs/>
          <w:lang w:eastAsia="ru-RU"/>
        </w:rPr>
        <w:t>о прохождении проверки знаний требований к размещению, креплению грузов, к обеспечению сохранности железнодорожного подвижного состава</w:t>
      </w:r>
      <w:r w:rsidR="00882615" w:rsidRPr="00882615">
        <w:rPr>
          <w:rFonts w:eastAsia="Times New Roman"/>
          <w:lang w:eastAsia="ru-RU"/>
        </w:rPr>
        <w:t>. При этом грузоотправитель (грузополучатель) представляет на станцию, ЛЦТО на бланке организации информацию об этом.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882615">
        <w:rPr>
          <w:rFonts w:eastAsia="Times New Roman"/>
          <w:lang w:eastAsia="ru-RU"/>
        </w:rPr>
        <w:t xml:space="preserve">Ответственное лицо, осуществляющее от имени грузоотправителя руководство работами по размещению и креплению грузов, предъявляет на станцию отправления удостоверение и отвечает за погрузку, крепление грузов и выполнение требований по обеспечению сохранности подвижного состава от имени грузоотправителя. При этом отметка о выполнении условий размещения и крепления груза в перевозочных документах производится уполномоченным работником </w:t>
      </w:r>
      <w:r w:rsidRPr="00882615">
        <w:rPr>
          <w:rFonts w:eastAsia="Times New Roman"/>
          <w:lang w:eastAsia="ru-RU"/>
        </w:rPr>
        <w:lastRenderedPageBreak/>
        <w:t>грузоотправителя, грузополучателя.</w:t>
      </w:r>
    </w:p>
    <w:p w:rsidR="00882615" w:rsidRDefault="00044A13" w:rsidP="00882615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</w:t>
      </w:r>
      <w:r w:rsidR="00882615" w:rsidRPr="00882615">
        <w:rPr>
          <w:rFonts w:eastAsia="Times New Roman"/>
          <w:lang w:eastAsia="ru-RU"/>
        </w:rPr>
        <w:t>. Предусмотренные Положением заявления и документы могут направляться в форме электронного документа, подписанного электронной цифровой подписью. Сроки хранения таких документов устанавливаются исходя из сроков, предусмотренных для хранения бумажных носителей.</w:t>
      </w:r>
    </w:p>
    <w:p w:rsidR="005B4DF1" w:rsidRPr="00882615" w:rsidRDefault="005B4DF1" w:rsidP="00882615">
      <w:pPr>
        <w:spacing w:after="0"/>
        <w:ind w:firstLine="720"/>
        <w:rPr>
          <w:rFonts w:eastAsia="Times New Roman"/>
          <w:lang w:eastAsia="ru-RU"/>
        </w:rPr>
      </w:pPr>
    </w:p>
    <w:p w:rsidR="005B4DF1" w:rsidRDefault="005B4DF1" w:rsidP="005B4DF1">
      <w:pPr>
        <w:spacing w:after="0" w:line="280" w:lineRule="exact"/>
        <w:ind w:left="7513"/>
        <w:jc w:val="left"/>
        <w:outlineLvl w:val="0"/>
        <w:rPr>
          <w:rFonts w:eastAsia="Times New Roman"/>
          <w:bCs/>
          <w:lang w:eastAsia="ru-RU"/>
        </w:rPr>
      </w:pPr>
    </w:p>
    <w:p w:rsidR="005B4DF1" w:rsidRDefault="005B4DF1" w:rsidP="005B4DF1">
      <w:pPr>
        <w:spacing w:after="0" w:line="280" w:lineRule="exact"/>
        <w:ind w:left="7513"/>
        <w:jc w:val="left"/>
        <w:outlineLvl w:val="0"/>
        <w:rPr>
          <w:rFonts w:eastAsia="Times New Roman"/>
          <w:bCs/>
          <w:lang w:eastAsia="ru-RU"/>
        </w:rPr>
      </w:pPr>
    </w:p>
    <w:p w:rsidR="005B4DF1" w:rsidRDefault="005B4DF1" w:rsidP="005B4DF1">
      <w:pPr>
        <w:spacing w:after="0" w:line="280" w:lineRule="exact"/>
        <w:ind w:left="7513"/>
        <w:jc w:val="left"/>
        <w:outlineLvl w:val="0"/>
        <w:rPr>
          <w:rFonts w:eastAsia="Times New Roman"/>
          <w:bCs/>
          <w:lang w:eastAsia="ru-RU"/>
        </w:rPr>
      </w:pPr>
    </w:p>
    <w:p w:rsidR="00882615" w:rsidRPr="00882615" w:rsidRDefault="00882615" w:rsidP="005B4DF1">
      <w:pPr>
        <w:spacing w:after="0" w:line="280" w:lineRule="exact"/>
        <w:ind w:left="7513"/>
        <w:jc w:val="left"/>
        <w:outlineLvl w:val="0"/>
        <w:rPr>
          <w:rFonts w:eastAsia="Times New Roman"/>
          <w:bCs/>
          <w:lang w:eastAsia="ru-RU"/>
        </w:rPr>
      </w:pPr>
      <w:r w:rsidRPr="00882615">
        <w:rPr>
          <w:rFonts w:eastAsia="Times New Roman"/>
          <w:bCs/>
          <w:lang w:eastAsia="ru-RU"/>
        </w:rPr>
        <w:t xml:space="preserve">Приложение 1 </w:t>
      </w:r>
    </w:p>
    <w:p w:rsidR="00882615" w:rsidRPr="00882615" w:rsidRDefault="00882615" w:rsidP="00882615">
      <w:pPr>
        <w:spacing w:after="0"/>
        <w:ind w:left="5670"/>
        <w:jc w:val="right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882615" w:rsidRPr="00882615" w:rsidRDefault="00882615" w:rsidP="00882615">
      <w:pPr>
        <w:spacing w:after="0"/>
        <w:ind w:left="5670"/>
        <w:jc w:val="right"/>
        <w:outlineLvl w:val="0"/>
        <w:rPr>
          <w:rFonts w:eastAsia="Times New Roman"/>
          <w:bCs/>
          <w:sz w:val="28"/>
          <w:szCs w:val="28"/>
          <w:lang w:eastAsia="ru-RU"/>
        </w:rPr>
      </w:pPr>
      <w:r w:rsidRPr="00882615">
        <w:rPr>
          <w:rFonts w:eastAsia="Times New Roman"/>
          <w:bCs/>
          <w:sz w:val="28"/>
          <w:szCs w:val="28"/>
          <w:lang w:eastAsia="ru-RU"/>
        </w:rPr>
        <w:t>Форма</w:t>
      </w:r>
    </w:p>
    <w:p w:rsidR="00882615" w:rsidRPr="00882615" w:rsidRDefault="00882615" w:rsidP="00882615">
      <w:pPr>
        <w:spacing w:after="0"/>
        <w:ind w:left="5670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882615" w:rsidRPr="00882615" w:rsidRDefault="00882615" w:rsidP="00882615">
      <w:pPr>
        <w:widowControl w:val="0"/>
        <w:tabs>
          <w:tab w:val="left" w:pos="1659"/>
          <w:tab w:val="center" w:pos="4844"/>
        </w:tabs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82615">
        <w:rPr>
          <w:rFonts w:eastAsia="Times New Roman"/>
          <w:b/>
          <w:bCs/>
          <w:sz w:val="24"/>
          <w:szCs w:val="24"/>
          <w:lang w:eastAsia="ru-RU"/>
        </w:rPr>
        <w:t>УДОСТОВЕРЕНИЕ №______________</w:t>
      </w:r>
      <w:proofErr w:type="gramStart"/>
      <w:r w:rsidRPr="00882615">
        <w:rPr>
          <w:rFonts w:eastAsia="Times New Roman"/>
          <w:b/>
          <w:bCs/>
          <w:sz w:val="24"/>
          <w:szCs w:val="24"/>
          <w:lang w:eastAsia="ru-RU"/>
        </w:rPr>
        <w:t>от</w:t>
      </w:r>
      <w:proofErr w:type="gramEnd"/>
      <w:r w:rsidRPr="00882615">
        <w:rPr>
          <w:rFonts w:eastAsia="Times New Roman"/>
          <w:b/>
          <w:bCs/>
          <w:sz w:val="24"/>
          <w:szCs w:val="24"/>
          <w:lang w:eastAsia="ru-RU"/>
        </w:rPr>
        <w:t xml:space="preserve"> 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  <w:r w:rsidRPr="00882615">
        <w:rPr>
          <w:rFonts w:eastAsia="Times New Roman"/>
          <w:bCs/>
          <w:sz w:val="24"/>
          <w:szCs w:val="24"/>
          <w:lang w:eastAsia="ru-RU"/>
        </w:rPr>
        <w:t>о прохождении проверки знаний требований к размещению и креплению грузов, обеспечению сохранности железнодорожного подвижного состава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>_______________________________________</w:t>
      </w:r>
      <w:r w:rsidRPr="00882615">
        <w:rPr>
          <w:rFonts w:eastAsia="Times New Roman"/>
          <w:sz w:val="24"/>
          <w:szCs w:val="24"/>
          <w:lang w:eastAsia="ru-RU"/>
        </w:rPr>
        <w:t>отделение Белорусской железной дороги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 xml:space="preserve">В соответствии с пунктом 18 Устава железнодорожного транспорта общего пользования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18"/>
          <w:szCs w:val="18"/>
          <w:lang w:eastAsia="ru-RU"/>
        </w:rPr>
      </w:pPr>
      <w:r w:rsidRPr="00882615">
        <w:rPr>
          <w:rFonts w:eastAsia="Times New Roman"/>
          <w:sz w:val="18"/>
          <w:szCs w:val="18"/>
          <w:lang w:eastAsia="ru-RU"/>
        </w:rPr>
        <w:t xml:space="preserve">(фамилия, имя, отчество (если таковое имеется) работника, прошедшего проверку знаний) 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>паспорт серия ______ № ______________, выданный 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18"/>
          <w:szCs w:val="18"/>
          <w:lang w:eastAsia="ru-RU"/>
        </w:rPr>
      </w:pPr>
      <w:r w:rsidRPr="00882615">
        <w:rPr>
          <w:rFonts w:eastAsia="Times New Roman"/>
          <w:sz w:val="18"/>
          <w:szCs w:val="18"/>
          <w:lang w:eastAsia="ru-RU"/>
        </w:rPr>
        <w:t>(занимаемая должность, наименование организации)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/>
          <w:spacing w:val="-8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 xml:space="preserve">«__»_______20__г. </w:t>
      </w:r>
      <w:r w:rsidRPr="00882615">
        <w:rPr>
          <w:rFonts w:eastAsia="Times New Roman"/>
          <w:spacing w:val="-8"/>
          <w:sz w:val="24"/>
          <w:szCs w:val="24"/>
          <w:lang w:eastAsia="ru-RU"/>
        </w:rPr>
        <w:t>прошел проверку знаний общих требований главы 1 ТУ, ГОСТ 22235, а также: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882615">
        <w:rPr>
          <w:rFonts w:eastAsia="Times New Roman"/>
          <w:sz w:val="18"/>
          <w:szCs w:val="18"/>
          <w:lang w:eastAsia="ru-RU"/>
        </w:rPr>
        <w:t>(указываются главы, пункты ТУ, номер НТУ (МТУ, чертежей, эскизов) или слова «Проверка навыков прочтения схем размещения и крепления грузов», наименование рода груза, железнодорожного подвижного состава</w:t>
      </w:r>
      <w:r w:rsidRPr="00882615">
        <w:rPr>
          <w:rFonts w:eastAsia="Times New Roman"/>
          <w:sz w:val="18"/>
          <w:szCs w:val="18"/>
          <w:lang w:eastAsia="ru-RU"/>
        </w:rPr>
        <w:tab/>
      </w:r>
      <w:proofErr w:type="gramEnd"/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>Срок действия удостоверения ____________________</w:t>
      </w:r>
    </w:p>
    <w:p w:rsidR="00882615" w:rsidRPr="00882615" w:rsidRDefault="00882615" w:rsidP="00882615">
      <w:pPr>
        <w:widowControl w:val="0"/>
        <w:tabs>
          <w:tab w:val="left" w:pos="7425"/>
        </w:tabs>
        <w:autoSpaceDE w:val="0"/>
        <w:autoSpaceDN w:val="0"/>
        <w:adjustRightInd w:val="0"/>
        <w:spacing w:after="0"/>
        <w:outlineLvl w:val="0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>Удостоверение действительно на всех станциях Белорусской железной дороги.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>Председатель комиссии</w:t>
      </w:r>
      <w:r w:rsidRPr="00882615">
        <w:rPr>
          <w:rFonts w:eastAsia="Times New Roman"/>
          <w:sz w:val="28"/>
          <w:szCs w:val="28"/>
          <w:lang w:eastAsia="ru-RU"/>
        </w:rPr>
        <w:t xml:space="preserve"> _______________________________________________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882615">
        <w:rPr>
          <w:rFonts w:eastAsia="Times New Roman"/>
          <w:sz w:val="18"/>
          <w:szCs w:val="18"/>
          <w:lang w:eastAsia="ru-RU"/>
        </w:rPr>
        <w:t xml:space="preserve">                                                     (должность, подпись, фамилия)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882615">
        <w:rPr>
          <w:rFonts w:eastAsia="Times New Roman"/>
          <w:sz w:val="24"/>
          <w:szCs w:val="24"/>
          <w:lang w:eastAsia="ru-RU"/>
        </w:rPr>
        <w:t>М.П.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0"/>
          <w:szCs w:val="20"/>
          <w:u w:val="single"/>
          <w:lang w:eastAsia="ru-RU"/>
        </w:rPr>
      </w:pP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0"/>
          <w:szCs w:val="20"/>
          <w:u w:val="single"/>
          <w:lang w:eastAsia="ru-RU"/>
        </w:rPr>
      </w:pP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sz w:val="20"/>
          <w:szCs w:val="20"/>
          <w:u w:val="single"/>
          <w:lang w:eastAsia="ru-RU"/>
        </w:rPr>
      </w:pPr>
    </w:p>
    <w:p w:rsidR="00882615" w:rsidRPr="00882615" w:rsidRDefault="00882615" w:rsidP="00882615">
      <w:pPr>
        <w:spacing w:after="0"/>
        <w:ind w:firstLine="720"/>
        <w:outlineLvl w:val="0"/>
        <w:rPr>
          <w:rFonts w:eastAsia="Times New Roman"/>
          <w:b/>
          <w:bCs/>
          <w:lang w:eastAsia="ru-RU"/>
        </w:rPr>
        <w:sectPr w:rsidR="00882615" w:rsidRPr="00882615" w:rsidSect="00882615">
          <w:headerReference w:type="even" r:id="rId7"/>
          <w:headerReference w:type="default" r:id="rId8"/>
          <w:pgSz w:w="11907" w:h="16840"/>
          <w:pgMar w:top="1134" w:right="567" w:bottom="1134" w:left="1701" w:header="720" w:footer="720" w:gutter="0"/>
          <w:pgNumType w:start="3"/>
          <w:cols w:space="720"/>
          <w:noEndnote/>
        </w:sectPr>
      </w:pPr>
    </w:p>
    <w:p w:rsidR="00882615" w:rsidRPr="00882615" w:rsidRDefault="00882615" w:rsidP="005B4DF1">
      <w:pPr>
        <w:spacing w:after="0" w:line="280" w:lineRule="exact"/>
        <w:ind w:left="11057"/>
        <w:jc w:val="left"/>
        <w:outlineLvl w:val="0"/>
        <w:rPr>
          <w:rFonts w:eastAsia="Times New Roman"/>
          <w:bCs/>
          <w:lang w:eastAsia="ru-RU"/>
        </w:rPr>
      </w:pPr>
      <w:r w:rsidRPr="00882615">
        <w:rPr>
          <w:rFonts w:eastAsia="Times New Roman"/>
          <w:bCs/>
          <w:lang w:eastAsia="ru-RU"/>
        </w:rPr>
        <w:lastRenderedPageBreak/>
        <w:t xml:space="preserve">Приложение 2 </w:t>
      </w:r>
    </w:p>
    <w:p w:rsidR="00882615" w:rsidRPr="00882615" w:rsidRDefault="00882615" w:rsidP="00882615">
      <w:pPr>
        <w:spacing w:after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2615" w:rsidRPr="00882615" w:rsidRDefault="00882615" w:rsidP="00882615">
      <w:pPr>
        <w:spacing w:after="0"/>
        <w:ind w:firstLine="720"/>
        <w:jc w:val="center"/>
        <w:rPr>
          <w:rFonts w:eastAsia="Times New Roman"/>
          <w:sz w:val="28"/>
          <w:szCs w:val="28"/>
          <w:lang w:eastAsia="ru-RU"/>
        </w:rPr>
      </w:pPr>
      <w:r w:rsidRPr="00882615">
        <w:rPr>
          <w:rFonts w:eastAsia="Times New Roman"/>
          <w:sz w:val="28"/>
          <w:szCs w:val="28"/>
          <w:lang w:eastAsia="ru-RU"/>
        </w:rPr>
        <w:t xml:space="preserve">Журнал </w:t>
      </w:r>
      <w:proofErr w:type="gramStart"/>
      <w:r w:rsidRPr="00882615">
        <w:rPr>
          <w:rFonts w:eastAsia="Times New Roman"/>
          <w:sz w:val="28"/>
          <w:szCs w:val="28"/>
          <w:lang w:eastAsia="ru-RU"/>
        </w:rPr>
        <w:t>регистрации прохождения проверки знаний требований</w:t>
      </w:r>
      <w:proofErr w:type="gramEnd"/>
      <w:r w:rsidRPr="00882615">
        <w:rPr>
          <w:rFonts w:eastAsia="Times New Roman"/>
          <w:sz w:val="28"/>
          <w:szCs w:val="28"/>
          <w:lang w:eastAsia="ru-RU"/>
        </w:rPr>
        <w:t xml:space="preserve"> к размещению и креплению грузов, обеспечению сохранности железнодорожного подвижного состава </w:t>
      </w: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05"/>
        <w:gridCol w:w="1134"/>
        <w:gridCol w:w="1276"/>
        <w:gridCol w:w="1559"/>
        <w:gridCol w:w="992"/>
        <w:gridCol w:w="992"/>
        <w:gridCol w:w="992"/>
        <w:gridCol w:w="709"/>
        <w:gridCol w:w="993"/>
        <w:gridCol w:w="709"/>
        <w:gridCol w:w="708"/>
        <w:gridCol w:w="993"/>
        <w:gridCol w:w="566"/>
      </w:tblGrid>
      <w:tr w:rsidR="00882615" w:rsidRPr="00882615" w:rsidTr="00882615">
        <w:trPr>
          <w:cantSplit/>
          <w:trHeight w:val="30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8261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/п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>Дата прохождения проверки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2615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ответственного лица, проходившего проверку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организации, должность ответственного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Главы, пункты ТУ, номер  НТУ (МТУ, чертежей, эскизов) или слова «схемы размещения и крепления грузов»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>Наименование рода груза,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 Результаты прохождения проверки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Подпись председателя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Подписи членов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Подпись ответственного лица за прохождение проверки знаний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>Станция взыскания платы за проверку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>Номер выданного удостоверения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 xml:space="preserve">Подпись ответственного лица о получении удостоверения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615">
              <w:rPr>
                <w:rFonts w:eastAsia="Times New Roman"/>
                <w:sz w:val="22"/>
                <w:szCs w:val="22"/>
                <w:lang w:eastAsia="ru-RU"/>
              </w:rPr>
              <w:t>Примечание</w:t>
            </w:r>
          </w:p>
        </w:tc>
      </w:tr>
      <w:tr w:rsidR="00882615" w:rsidRPr="00882615" w:rsidTr="0088261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2615" w:rsidRPr="00882615" w:rsidTr="0088261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826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5" w:rsidRPr="00882615" w:rsidRDefault="00882615" w:rsidP="0088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B4DF1" w:rsidRDefault="005B4DF1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Примечание: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 xml:space="preserve">в графе 1 указывается порядковый номер записи, которому соответствует номер Удостоверения. 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 xml:space="preserve">Пример обозначения нумерации в Журнале: 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НОДМ-1/001-2019, где: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 xml:space="preserve">«НОДМ-1» – шифр председателя комиссии (начальника грузового отдела отделения дороги), в комиссии которого проводилась проверка знаний (при председательстве старшего коммерческого ревизора указывается – МКРС-1, участкового коммерческого ревизора − МКР-1.2, где 1.2 – шифр участкового коммерческого ревизора); 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«001» – регистрационный (порядковый) номер записи в Журнале, начиная с начала года;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«2019» – год прохождения проверки знаний;</w:t>
      </w:r>
    </w:p>
    <w:p w:rsidR="00882615" w:rsidRPr="00882615" w:rsidRDefault="00882615" w:rsidP="00882615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в графе 5 указываются как конкретные номера схем размещения и крепления грузов (пункты ТУ, НТУ, МТУ, Чертеж, разработанный в соответствии с главой 5 ТУ эскиз), так и номера глав или ТУ в целом. При использовании для размещения и крепления грузов нескольких МТУ, НТУ, эскизов, чертежей выполняется проверка навыков прочтения схем размещения и крепления грузов и учиняется отметка: «Проверка навыков прочтения схем размещения и крепления грузов»;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в графе 7 при положительном результате проверки знаний указывается «Сдано», отрицательном – «Не сдано»;</w:t>
      </w:r>
    </w:p>
    <w:p w:rsidR="00882615" w:rsidRPr="00882615" w:rsidRDefault="00882615" w:rsidP="00882615">
      <w:pPr>
        <w:spacing w:after="0" w:line="200" w:lineRule="exact"/>
        <w:ind w:firstLine="720"/>
        <w:rPr>
          <w:rFonts w:eastAsia="Times New Roman"/>
          <w:b/>
          <w:bCs/>
          <w:lang w:eastAsia="ru-RU"/>
        </w:rPr>
      </w:pPr>
      <w:r w:rsidRPr="00882615">
        <w:rPr>
          <w:rFonts w:eastAsia="Times New Roman"/>
          <w:sz w:val="20"/>
          <w:szCs w:val="20"/>
          <w:lang w:eastAsia="ru-RU"/>
        </w:rPr>
        <w:t>в графах 8 и 9 проставляются подписи председателя и членов комиссии.</w:t>
      </w:r>
    </w:p>
    <w:p w:rsidR="007C4C49" w:rsidRDefault="007C4C49" w:rsidP="005B4DF1">
      <w:pPr>
        <w:spacing w:after="0" w:line="280" w:lineRule="exact"/>
        <w:ind w:left="9072"/>
        <w:jc w:val="left"/>
        <w:outlineLvl w:val="0"/>
      </w:pPr>
    </w:p>
    <w:sectPr w:rsidR="007C4C49" w:rsidSect="00882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EB" w:rsidRDefault="000E5FEB" w:rsidP="00DA5241">
      <w:pPr>
        <w:spacing w:after="0"/>
      </w:pPr>
      <w:r>
        <w:separator/>
      </w:r>
    </w:p>
  </w:endnote>
  <w:endnote w:type="continuationSeparator" w:id="0">
    <w:p w:rsidR="000E5FEB" w:rsidRDefault="000E5FEB" w:rsidP="00DA5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EB" w:rsidRDefault="000E5FEB" w:rsidP="00DA5241">
      <w:pPr>
        <w:spacing w:after="0"/>
      </w:pPr>
      <w:r>
        <w:separator/>
      </w:r>
    </w:p>
  </w:footnote>
  <w:footnote w:type="continuationSeparator" w:id="0">
    <w:p w:rsidR="000E5FEB" w:rsidRDefault="000E5FEB" w:rsidP="00DA5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F1" w:rsidRDefault="005B4DF1" w:rsidP="00882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B4DF1" w:rsidRDefault="005B4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F1" w:rsidRDefault="005B4DF1">
    <w:pPr>
      <w:pStyle w:val="a3"/>
    </w:pPr>
  </w:p>
  <w:p w:rsidR="005B4DF1" w:rsidRPr="00DA5241" w:rsidRDefault="005B4DF1" w:rsidP="00DA5241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D5"/>
    <w:rsid w:val="00044A13"/>
    <w:rsid w:val="000814CB"/>
    <w:rsid w:val="000E5FEB"/>
    <w:rsid w:val="001C19A3"/>
    <w:rsid w:val="00424922"/>
    <w:rsid w:val="0052478A"/>
    <w:rsid w:val="00537633"/>
    <w:rsid w:val="005B4DF1"/>
    <w:rsid w:val="007A41D5"/>
    <w:rsid w:val="007C4C49"/>
    <w:rsid w:val="00831AA9"/>
    <w:rsid w:val="00882615"/>
    <w:rsid w:val="00B160A0"/>
    <w:rsid w:val="00BB3D62"/>
    <w:rsid w:val="00D048B4"/>
    <w:rsid w:val="00DA5241"/>
    <w:rsid w:val="00EB3BD4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615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61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82615"/>
  </w:style>
  <w:style w:type="paragraph" w:styleId="a6">
    <w:name w:val="footer"/>
    <w:basedOn w:val="a"/>
    <w:link w:val="a7"/>
    <w:uiPriority w:val="99"/>
    <w:unhideWhenUsed/>
    <w:rsid w:val="00DA524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A5241"/>
  </w:style>
  <w:style w:type="paragraph" w:styleId="a8">
    <w:name w:val="Balloon Text"/>
    <w:basedOn w:val="a"/>
    <w:link w:val="a9"/>
    <w:uiPriority w:val="99"/>
    <w:semiHidden/>
    <w:unhideWhenUsed/>
    <w:rsid w:val="00DA52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615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61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82615"/>
  </w:style>
  <w:style w:type="paragraph" w:styleId="a6">
    <w:name w:val="footer"/>
    <w:basedOn w:val="a"/>
    <w:link w:val="a7"/>
    <w:uiPriority w:val="99"/>
    <w:unhideWhenUsed/>
    <w:rsid w:val="00DA524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A5241"/>
  </w:style>
  <w:style w:type="paragraph" w:styleId="a8">
    <w:name w:val="Balloon Text"/>
    <w:basedOn w:val="a"/>
    <w:link w:val="a9"/>
    <w:uiPriority w:val="99"/>
    <w:semiHidden/>
    <w:unhideWhenUsed/>
    <w:rsid w:val="00DA52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Продухо Елена Ивановна</dc:creator>
  <cp:lastModifiedBy>Шкапич Оксана Андреевна</cp:lastModifiedBy>
  <cp:revision>2</cp:revision>
  <cp:lastPrinted>2021-08-26T08:07:00Z</cp:lastPrinted>
  <dcterms:created xsi:type="dcterms:W3CDTF">2021-08-30T05:47:00Z</dcterms:created>
  <dcterms:modified xsi:type="dcterms:W3CDTF">2021-08-30T05:47:00Z</dcterms:modified>
</cp:coreProperties>
</file>