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F7" w:rsidRDefault="00CC6CF7">
      <w:pPr>
        <w:pStyle w:val="ConsPlusTitlePage"/>
      </w:pPr>
      <w:r>
        <w:t xml:space="preserve">Документ предоставлен </w:t>
      </w:r>
      <w:hyperlink r:id="rId5" w:history="1">
        <w:r>
          <w:rPr>
            <w:color w:val="0000FF"/>
          </w:rPr>
          <w:t>КонсультантПлюс</w:t>
        </w:r>
      </w:hyperlink>
      <w:r>
        <w:br/>
      </w:r>
    </w:p>
    <w:p w:rsidR="00CC6CF7" w:rsidRDefault="00CC6CF7">
      <w:pPr>
        <w:pStyle w:val="ConsPlusNormal"/>
        <w:jc w:val="both"/>
        <w:outlineLvl w:val="0"/>
      </w:pPr>
    </w:p>
    <w:p w:rsidR="00CC6CF7" w:rsidRDefault="00CC6CF7">
      <w:pPr>
        <w:pStyle w:val="ConsPlusNormal"/>
        <w:jc w:val="both"/>
        <w:outlineLvl w:val="0"/>
      </w:pPr>
      <w:r>
        <w:t>Зарегистрировано в Национальном реестре правовых актов</w:t>
      </w:r>
    </w:p>
    <w:p w:rsidR="00CC6CF7" w:rsidRDefault="00CC6CF7">
      <w:pPr>
        <w:pStyle w:val="ConsPlusNormal"/>
        <w:spacing w:before="220"/>
        <w:jc w:val="both"/>
      </w:pPr>
      <w:r>
        <w:t>Республики Беларусь 28 июля 2015 г. N 5/40848</w:t>
      </w:r>
    </w:p>
    <w:p w:rsidR="00CC6CF7" w:rsidRDefault="00CC6CF7">
      <w:pPr>
        <w:pStyle w:val="ConsPlusNormal"/>
        <w:pBdr>
          <w:top w:val="single" w:sz="6" w:space="0" w:color="auto"/>
        </w:pBdr>
        <w:spacing w:before="100" w:after="100"/>
        <w:jc w:val="both"/>
        <w:rPr>
          <w:sz w:val="2"/>
          <w:szCs w:val="2"/>
        </w:rPr>
      </w:pPr>
    </w:p>
    <w:p w:rsidR="00CC6CF7" w:rsidRDefault="00CC6CF7">
      <w:pPr>
        <w:pStyle w:val="ConsPlusNormal"/>
      </w:pPr>
    </w:p>
    <w:p w:rsidR="00CC6CF7" w:rsidRDefault="00CC6CF7">
      <w:pPr>
        <w:pStyle w:val="ConsPlusTitle"/>
        <w:jc w:val="center"/>
      </w:pPr>
      <w:r>
        <w:t>ПОСТАНОВЛЕНИЕ СОВЕТА МИНИСТРОВ РЕСПУБЛИКИ БЕЛАРУСЬ</w:t>
      </w:r>
    </w:p>
    <w:p w:rsidR="00CC6CF7" w:rsidRDefault="00CC6CF7">
      <w:pPr>
        <w:pStyle w:val="ConsPlusTitle"/>
        <w:jc w:val="center"/>
      </w:pPr>
      <w:r>
        <w:t>24 июля 2015 г. N 626</w:t>
      </w:r>
    </w:p>
    <w:p w:rsidR="00CC6CF7" w:rsidRDefault="00CC6CF7">
      <w:pPr>
        <w:pStyle w:val="ConsPlusTitle"/>
        <w:jc w:val="center"/>
      </w:pPr>
    </w:p>
    <w:p w:rsidR="00CC6CF7" w:rsidRDefault="00CC6CF7">
      <w:pPr>
        <w:pStyle w:val="ConsPlusTitle"/>
        <w:jc w:val="center"/>
      </w:pPr>
      <w:r>
        <w:t>О НЕКОТОРЫХ ВОПРОСАХ ОСУЩЕСТВЛЕНИЯ ДОСТУПА К УСЛУГАМ ИНФРАСТРУКТУРЫ ЖЕЛЕЗНОДОРОЖНОГО ТРАНСПОРТА ОБЩЕГО ПОЛЬЗОВАНИЯ</w:t>
      </w:r>
    </w:p>
    <w:p w:rsidR="00CC6CF7" w:rsidRDefault="00CC6CF7">
      <w:pPr>
        <w:pStyle w:val="ConsPlusNormal"/>
      </w:pPr>
    </w:p>
    <w:p w:rsidR="00CC6CF7" w:rsidRDefault="00CC6CF7">
      <w:pPr>
        <w:pStyle w:val="ConsPlusNormal"/>
        <w:ind w:firstLine="540"/>
        <w:jc w:val="both"/>
      </w:pPr>
      <w:r>
        <w:t xml:space="preserve">В соответствии со </w:t>
      </w:r>
      <w:hyperlink r:id="rId6" w:history="1">
        <w:r>
          <w:rPr>
            <w:color w:val="0000FF"/>
          </w:rPr>
          <w:t>статьей 5</w:t>
        </w:r>
      </w:hyperlink>
      <w:r>
        <w:t xml:space="preserve"> Закона Республики Беларусь от 31 декабря 2014 года "О внесении изменений и дополнений в некоторые законы Республики Беларусь по вопросам железнодорожного транспорта" Совет Министров Республики Беларусь ПОСТАНОВЛЯЕТ:</w:t>
      </w:r>
    </w:p>
    <w:p w:rsidR="00CC6CF7" w:rsidRDefault="00CC6CF7">
      <w:pPr>
        <w:pStyle w:val="ConsPlusNormal"/>
        <w:spacing w:before="220"/>
        <w:ind w:firstLine="540"/>
        <w:jc w:val="both"/>
      </w:pPr>
      <w:r>
        <w:t>1. Утвердить прилагаемые:</w:t>
      </w:r>
    </w:p>
    <w:p w:rsidR="00CC6CF7" w:rsidRDefault="00CC6CF7">
      <w:pPr>
        <w:pStyle w:val="ConsPlusNormal"/>
        <w:spacing w:before="220"/>
        <w:ind w:firstLine="540"/>
        <w:jc w:val="both"/>
      </w:pPr>
      <w:hyperlink w:anchor="P28" w:history="1">
        <w:r>
          <w:rPr>
            <w:color w:val="0000FF"/>
          </w:rPr>
          <w:t>Правила</w:t>
        </w:r>
      </w:hyperlink>
      <w:r>
        <w:t xml:space="preserve"> доступа к услугам инфраструктуры железнодорожного транспорта общего пользования;</w:t>
      </w:r>
    </w:p>
    <w:p w:rsidR="00CC6CF7" w:rsidRDefault="00CC6CF7">
      <w:pPr>
        <w:pStyle w:val="ConsPlusNormal"/>
        <w:spacing w:before="220"/>
        <w:ind w:firstLine="540"/>
        <w:jc w:val="both"/>
      </w:pPr>
      <w:hyperlink w:anchor="P317" w:history="1">
        <w:r>
          <w:rPr>
            <w:color w:val="0000FF"/>
          </w:rPr>
          <w:t>Правила</w:t>
        </w:r>
      </w:hyperlink>
      <w:r>
        <w:t xml:space="preserve"> оказания услуг инфраструктуры железнодорожного транспорта общего пользования.</w:t>
      </w:r>
    </w:p>
    <w:p w:rsidR="00CC6CF7" w:rsidRDefault="00CC6CF7">
      <w:pPr>
        <w:pStyle w:val="ConsPlusNormal"/>
        <w:spacing w:before="220"/>
        <w:ind w:firstLine="540"/>
        <w:jc w:val="both"/>
      </w:pPr>
      <w:r>
        <w:t>2. Настоящее постановление вступает в силу после его официального опубликования.</w:t>
      </w:r>
    </w:p>
    <w:p w:rsidR="00CC6CF7" w:rsidRDefault="00CC6CF7">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6CF7">
        <w:tc>
          <w:tcPr>
            <w:tcW w:w="4677" w:type="dxa"/>
            <w:tcBorders>
              <w:top w:val="nil"/>
              <w:left w:val="nil"/>
              <w:bottom w:val="nil"/>
              <w:right w:val="nil"/>
            </w:tcBorders>
          </w:tcPr>
          <w:p w:rsidR="00CC6CF7" w:rsidRDefault="00CC6CF7">
            <w:pPr>
              <w:pStyle w:val="ConsPlusNormal"/>
            </w:pPr>
            <w:r>
              <w:t>Премьер-министр Республики Беларусь</w:t>
            </w:r>
          </w:p>
        </w:tc>
        <w:tc>
          <w:tcPr>
            <w:tcW w:w="4677" w:type="dxa"/>
            <w:tcBorders>
              <w:top w:val="nil"/>
              <w:left w:val="nil"/>
              <w:bottom w:val="nil"/>
              <w:right w:val="nil"/>
            </w:tcBorders>
          </w:tcPr>
          <w:p w:rsidR="00CC6CF7" w:rsidRDefault="00CC6CF7">
            <w:pPr>
              <w:pStyle w:val="ConsPlusNormal"/>
              <w:jc w:val="right"/>
            </w:pPr>
            <w:r>
              <w:t>А.Кобяков</w:t>
            </w:r>
          </w:p>
        </w:tc>
      </w:tr>
    </w:tbl>
    <w:p w:rsidR="00CC6CF7" w:rsidRDefault="00CC6CF7">
      <w:pPr>
        <w:pStyle w:val="ConsPlusNormal"/>
      </w:pPr>
    </w:p>
    <w:p w:rsidR="00CC6CF7" w:rsidRDefault="00CC6CF7">
      <w:pPr>
        <w:pStyle w:val="ConsPlusNormal"/>
      </w:pPr>
    </w:p>
    <w:p w:rsidR="00CC6CF7" w:rsidRDefault="00CC6CF7">
      <w:pPr>
        <w:pStyle w:val="ConsPlusNormal"/>
      </w:pPr>
    </w:p>
    <w:p w:rsidR="00CC6CF7" w:rsidRDefault="00CC6CF7">
      <w:pPr>
        <w:pStyle w:val="ConsPlusNormal"/>
      </w:pPr>
    </w:p>
    <w:p w:rsidR="00CC6CF7" w:rsidRDefault="00CC6CF7">
      <w:pPr>
        <w:pStyle w:val="ConsPlusNormal"/>
      </w:pPr>
    </w:p>
    <w:p w:rsidR="00CC6CF7" w:rsidRDefault="00CC6CF7">
      <w:pPr>
        <w:pStyle w:val="ConsPlusNonformat"/>
        <w:jc w:val="both"/>
      </w:pPr>
      <w:r>
        <w:t xml:space="preserve">                                                        УТВЕРЖДЕНО</w:t>
      </w:r>
    </w:p>
    <w:p w:rsidR="00CC6CF7" w:rsidRDefault="00CC6CF7">
      <w:pPr>
        <w:pStyle w:val="ConsPlusNonformat"/>
        <w:jc w:val="both"/>
      </w:pPr>
      <w:r>
        <w:t xml:space="preserve">                                                        Постановление</w:t>
      </w:r>
    </w:p>
    <w:p w:rsidR="00CC6CF7" w:rsidRDefault="00CC6CF7">
      <w:pPr>
        <w:pStyle w:val="ConsPlusNonformat"/>
        <w:jc w:val="both"/>
      </w:pPr>
      <w:r>
        <w:t xml:space="preserve">                                                        Совета Министров</w:t>
      </w:r>
    </w:p>
    <w:p w:rsidR="00CC6CF7" w:rsidRDefault="00CC6CF7">
      <w:pPr>
        <w:pStyle w:val="ConsPlusNonformat"/>
        <w:jc w:val="both"/>
      </w:pPr>
      <w:r>
        <w:t xml:space="preserve">                                                        Республики Беларусь</w:t>
      </w:r>
    </w:p>
    <w:p w:rsidR="00CC6CF7" w:rsidRDefault="00CC6CF7">
      <w:pPr>
        <w:pStyle w:val="ConsPlusNonformat"/>
        <w:jc w:val="both"/>
      </w:pPr>
      <w:r>
        <w:t xml:space="preserve">                                                        24.07.2015 N 626</w:t>
      </w:r>
    </w:p>
    <w:p w:rsidR="00CC6CF7" w:rsidRDefault="00CC6CF7">
      <w:pPr>
        <w:pStyle w:val="ConsPlusNormal"/>
      </w:pPr>
    </w:p>
    <w:p w:rsidR="00CC6CF7" w:rsidRDefault="00CC6CF7">
      <w:pPr>
        <w:pStyle w:val="ConsPlusTitle"/>
        <w:jc w:val="center"/>
      </w:pPr>
      <w:bookmarkStart w:id="0" w:name="P28"/>
      <w:bookmarkEnd w:id="0"/>
      <w:r>
        <w:t>ПРАВИЛА</w:t>
      </w:r>
    </w:p>
    <w:p w:rsidR="00CC6CF7" w:rsidRDefault="00CC6CF7">
      <w:pPr>
        <w:pStyle w:val="ConsPlusTitle"/>
        <w:jc w:val="center"/>
      </w:pPr>
      <w:r>
        <w:t>ДОСТУПА К УСЛУГАМ ИНФРАСТРУКТУРЫ ЖЕЛЕЗНОДОРОЖНОГО ТРАНСПОРТА ОБЩЕГО ПОЛЬЗОВАНИЯ</w:t>
      </w:r>
    </w:p>
    <w:p w:rsidR="00CC6CF7" w:rsidRDefault="00CC6CF7">
      <w:pPr>
        <w:pStyle w:val="ConsPlusNormal"/>
      </w:pPr>
    </w:p>
    <w:p w:rsidR="00CC6CF7" w:rsidRDefault="00CC6CF7">
      <w:pPr>
        <w:pStyle w:val="ConsPlusNormal"/>
        <w:jc w:val="center"/>
        <w:outlineLvl w:val="1"/>
      </w:pPr>
      <w:r>
        <w:rPr>
          <w:b/>
        </w:rPr>
        <w:t>ГЛАВА 1</w:t>
      </w:r>
    </w:p>
    <w:p w:rsidR="00CC6CF7" w:rsidRDefault="00CC6CF7">
      <w:pPr>
        <w:pStyle w:val="ConsPlusNormal"/>
        <w:jc w:val="center"/>
      </w:pPr>
      <w:r>
        <w:rPr>
          <w:b/>
        </w:rPr>
        <w:t>ОБЩИЕ ПОЛОЖЕНИЯ</w:t>
      </w:r>
    </w:p>
    <w:p w:rsidR="00CC6CF7" w:rsidRDefault="00CC6CF7">
      <w:pPr>
        <w:pStyle w:val="ConsPlusNormal"/>
      </w:pPr>
    </w:p>
    <w:p w:rsidR="00CC6CF7" w:rsidRDefault="00CC6CF7">
      <w:pPr>
        <w:pStyle w:val="ConsPlusNormal"/>
        <w:ind w:firstLine="540"/>
        <w:jc w:val="both"/>
      </w:pPr>
      <w:r>
        <w:t xml:space="preserve">1. Настоящими Правилами, разработанными в соответствии с </w:t>
      </w:r>
      <w:hyperlink r:id="rId7" w:history="1">
        <w:r>
          <w:rPr>
            <w:color w:val="0000FF"/>
          </w:rPr>
          <w:t>Договором</w:t>
        </w:r>
      </w:hyperlink>
      <w:r>
        <w:t xml:space="preserve"> о Евразийском экономическом союзе от 29 мая 2014 года, </w:t>
      </w:r>
      <w:hyperlink r:id="rId8" w:history="1">
        <w:r>
          <w:rPr>
            <w:color w:val="0000FF"/>
          </w:rPr>
          <w:t>Законом</w:t>
        </w:r>
      </w:hyperlink>
      <w:r>
        <w:t xml:space="preserve"> Республики Беларусь от 6 января 1999 года "О железнодорожном транспорте" (Национальный реестр правовых актов Республики Беларусь, 1999 г., N 4, 2/12; </w:t>
      </w:r>
      <w:proofErr w:type="gramStart"/>
      <w:r>
        <w:t>Национальный правовой Интернет-портал Республики Беларусь, 10.01.2015, 2/2225), определяются общие принципы и порядок обеспечения доступа перевозчиков и иных потребителей к услугам инфраструктуры железнодорожного транспорта общего пользования (далее - инфраструктура), регулируются отношения перевозчиков и иных потребителей с операторами инфраструктуры в сфере предоставления доступа к услугам инфраструктуры.</w:t>
      </w:r>
      <w:proofErr w:type="gramEnd"/>
    </w:p>
    <w:p w:rsidR="00CC6CF7" w:rsidRDefault="00CC6CF7">
      <w:pPr>
        <w:pStyle w:val="ConsPlusNormal"/>
        <w:spacing w:before="220"/>
        <w:ind w:firstLine="540"/>
        <w:jc w:val="both"/>
      </w:pPr>
      <w:r>
        <w:lastRenderedPageBreak/>
        <w:t xml:space="preserve">2. </w:t>
      </w:r>
      <w:proofErr w:type="gramStart"/>
      <w:r>
        <w:t xml:space="preserve">Для целей настоящих Правил применяются термины "доступ к услугам инфраструктуры", "инфраструктура", "национальный (общесетевой) перевозчик", "оператор инфраструктуры", "перевозочный процесс", "перевозчик", "потребитель" и "услуги инфраструктуры" в значениях, определенных в </w:t>
      </w:r>
      <w:hyperlink r:id="rId9" w:history="1">
        <w:r>
          <w:rPr>
            <w:color w:val="0000FF"/>
          </w:rPr>
          <w:t>Законе</w:t>
        </w:r>
      </w:hyperlink>
      <w:r>
        <w:t xml:space="preserve"> Республики Беларусь "О железнодорожном транспорте", а также следующие термины и их определения:</w:t>
      </w:r>
      <w:proofErr w:type="gramEnd"/>
    </w:p>
    <w:p w:rsidR="00CC6CF7" w:rsidRDefault="00CC6CF7">
      <w:pPr>
        <w:pStyle w:val="ConsPlusNormal"/>
        <w:spacing w:before="220"/>
        <w:ind w:firstLine="540"/>
        <w:jc w:val="both"/>
      </w:pPr>
      <w:r>
        <w:t>договор - договор об оказании услуг инфраструктуры, заключенный между оператором инфраструктуры и перевозчиком или иным потребителем;</w:t>
      </w:r>
    </w:p>
    <w:p w:rsidR="00CC6CF7" w:rsidRDefault="00CC6CF7">
      <w:pPr>
        <w:pStyle w:val="ConsPlusNormal"/>
        <w:spacing w:before="220"/>
        <w:ind w:firstLine="540"/>
        <w:jc w:val="both"/>
      </w:pPr>
      <w:r>
        <w:t>договор на оказание услуг инфраструктуры для осуществления перевозок - договор об оказании услуг инфраструктуры, заключенный между оператором инфраструктуры и перевозчиком;</w:t>
      </w:r>
    </w:p>
    <w:p w:rsidR="00CC6CF7" w:rsidRDefault="00CC6CF7">
      <w:pPr>
        <w:pStyle w:val="ConsPlusNormal"/>
        <w:spacing w:before="220"/>
        <w:ind w:firstLine="540"/>
        <w:jc w:val="both"/>
      </w:pPr>
      <w:r>
        <w:t>договор на оказание услуг инфраструктуры, связанных с перевозочным процессом, - договор об оказании услуг инфраструктуры, заключенный между оператором инфраструктуры и перевозчиком или иным потребителем;</w:t>
      </w:r>
    </w:p>
    <w:p w:rsidR="00CC6CF7" w:rsidRDefault="00CC6CF7">
      <w:pPr>
        <w:pStyle w:val="ConsPlusNormal"/>
        <w:spacing w:before="220"/>
        <w:ind w:firstLine="540"/>
        <w:jc w:val="both"/>
      </w:pPr>
      <w:r>
        <w:t>заявка - заявка на предоставление доступа к услугам инфраструктуры, подаваемая оператору инфраструктуры перевозчиком для организации и осуществления перевозок пассажиров, грузов, багажа и грузобагажа в период действия нормативного графика движения поездов либо перевозчиком или иным потребителем для оказания услуг, связанных с перевозочным процессом;</w:t>
      </w:r>
    </w:p>
    <w:p w:rsidR="00CC6CF7" w:rsidRDefault="00CC6CF7">
      <w:pPr>
        <w:pStyle w:val="ConsPlusNormal"/>
        <w:spacing w:before="220"/>
        <w:ind w:firstLine="540"/>
        <w:jc w:val="both"/>
      </w:pPr>
      <w:r>
        <w:t>конкурс - конкурс на право получения перевозчиками доступа к услугам инфраструктуры для осуществления перевозок;</w:t>
      </w:r>
    </w:p>
    <w:p w:rsidR="00CC6CF7" w:rsidRDefault="00CC6CF7">
      <w:pPr>
        <w:pStyle w:val="ConsPlusNormal"/>
        <w:spacing w:before="220"/>
        <w:ind w:firstLine="540"/>
        <w:jc w:val="both"/>
      </w:pPr>
      <w:r>
        <w:t>организатор конкурса - оператор инфраструктуры, принявший решение о проведении конкурса и осуществляющий организацию его проведения;</w:t>
      </w:r>
    </w:p>
    <w:p w:rsidR="00CC6CF7" w:rsidRDefault="00CC6CF7">
      <w:pPr>
        <w:pStyle w:val="ConsPlusNormal"/>
        <w:spacing w:before="220"/>
        <w:ind w:firstLine="540"/>
        <w:jc w:val="both"/>
      </w:pPr>
      <w:r>
        <w:t>суточная заявка - заявка, содержащая сведения о количестве поездов перевозчика в плановые сутки, подаваемая оператору инфраструктуры перевозчиком по форме, установленной оператором инфраструктуры, при необходимости изменения количества поездов, определенного в заявке перевозчика на предоставление доступа к услугам инфраструктуры для осуществления перевозок;</w:t>
      </w:r>
    </w:p>
    <w:p w:rsidR="00CC6CF7" w:rsidRDefault="00CC6CF7">
      <w:pPr>
        <w:pStyle w:val="ConsPlusNormal"/>
        <w:spacing w:before="220"/>
        <w:ind w:firstLine="540"/>
        <w:jc w:val="both"/>
      </w:pPr>
      <w:r>
        <w:t>услуги инфраструктуры для осуществления перевозок - услуги железнодорожного транспорта общего пользования, оказываемые с использованием инфраструктуры для организации и осуществления перевозок пассажиров, грузов, багажа и грузобагажа;</w:t>
      </w:r>
    </w:p>
    <w:p w:rsidR="00CC6CF7" w:rsidRDefault="00CC6CF7">
      <w:pPr>
        <w:pStyle w:val="ConsPlusNormal"/>
        <w:spacing w:before="220"/>
        <w:ind w:firstLine="540"/>
        <w:jc w:val="both"/>
      </w:pPr>
      <w:r>
        <w:t>услуги инфраструктуры, связанные с перевозочным процессом, - услуги инфраструктуры, не связанные непосредственно с организацией и осуществлением перевозок пассажиров, грузов, багажа и грузобагажа.</w:t>
      </w:r>
    </w:p>
    <w:p w:rsidR="00CC6CF7" w:rsidRDefault="00CC6CF7">
      <w:pPr>
        <w:pStyle w:val="ConsPlusNormal"/>
        <w:spacing w:before="220"/>
        <w:ind w:firstLine="540"/>
        <w:jc w:val="both"/>
      </w:pPr>
      <w:proofErr w:type="gramStart"/>
      <w:r>
        <w:t xml:space="preserve">Иные термины, применяемые в настоящих Правилах, используются в значениях, определенных в </w:t>
      </w:r>
      <w:hyperlink r:id="rId10" w:history="1">
        <w:r>
          <w:rPr>
            <w:color w:val="0000FF"/>
          </w:rPr>
          <w:t>Порядке</w:t>
        </w:r>
      </w:hyperlink>
      <w:r>
        <w:t xml:space="preserve"> регулирования доступа к услугам железнодорожного транспорта, включая основы тарифной политики, предусмотренном приложением N 2 к Протоколу о скоординированной (согласованной) транспортной политике (приложение N 24 к Договору о Евразийском экономическом союзе от 29 мая 2014 года).</w:t>
      </w:r>
      <w:proofErr w:type="gramEnd"/>
    </w:p>
    <w:p w:rsidR="00CC6CF7" w:rsidRDefault="00CC6CF7">
      <w:pPr>
        <w:pStyle w:val="ConsPlusNormal"/>
        <w:spacing w:before="220"/>
        <w:ind w:firstLine="540"/>
        <w:jc w:val="both"/>
      </w:pPr>
      <w:r>
        <w:t xml:space="preserve">3. </w:t>
      </w:r>
      <w:proofErr w:type="gramStart"/>
      <w:r>
        <w:t>Доступ к услугам инфраструктуры для осуществления перевозок предоставляется перевозчикам, не являющимся юридическими лицами Республики Беларусь и гражданами Республики Беларусь, зарегистрированными в качестве индивидуальных предпринимателей, в соответствии с международными договорами Республики Беларусь на участках инфраструктуры, определяемых государственным объединением "Белорусская железная дорога" (далее - Белорусская железная дорога).</w:t>
      </w:r>
      <w:proofErr w:type="gramEnd"/>
    </w:p>
    <w:p w:rsidR="00CC6CF7" w:rsidRDefault="00CC6CF7">
      <w:pPr>
        <w:pStyle w:val="ConsPlusNormal"/>
        <w:spacing w:before="220"/>
        <w:ind w:firstLine="540"/>
        <w:jc w:val="both"/>
      </w:pPr>
      <w:r>
        <w:lastRenderedPageBreak/>
        <w:t xml:space="preserve">4. Взаимодействие операторов инфраструктуры с перевозчиками и иными потребителями при подготовке и осуществлении перевозок грузов, пассажиров, багажа и грузобагажа, оказании услуг инфраструктуры регулируется </w:t>
      </w:r>
      <w:hyperlink w:anchor="P317" w:history="1">
        <w:r>
          <w:rPr>
            <w:color w:val="0000FF"/>
          </w:rPr>
          <w:t>Правилами</w:t>
        </w:r>
      </w:hyperlink>
      <w:r>
        <w:t xml:space="preserve"> оказания услуг инфраструктуры железнодорожного транспорта общего пользования (далее - Правила оказания услуг), утвержденными постановлением, утверждающим настоящие Правила, и иным законодательством.</w:t>
      </w:r>
    </w:p>
    <w:p w:rsidR="00CC6CF7" w:rsidRDefault="00CC6CF7">
      <w:pPr>
        <w:pStyle w:val="ConsPlusNormal"/>
      </w:pPr>
    </w:p>
    <w:p w:rsidR="00CC6CF7" w:rsidRDefault="00CC6CF7">
      <w:pPr>
        <w:pStyle w:val="ConsPlusNormal"/>
        <w:jc w:val="center"/>
        <w:outlineLvl w:val="1"/>
      </w:pPr>
      <w:r>
        <w:rPr>
          <w:b/>
        </w:rPr>
        <w:t>ГЛАВА 2</w:t>
      </w:r>
    </w:p>
    <w:p w:rsidR="00CC6CF7" w:rsidRDefault="00CC6CF7">
      <w:pPr>
        <w:pStyle w:val="ConsPlusNormal"/>
        <w:jc w:val="center"/>
      </w:pPr>
      <w:r>
        <w:rPr>
          <w:b/>
        </w:rPr>
        <w:t>ПРИНЦИПЫ ПРЕДОСТАВЛЕНИЯ ПОТРЕБИТЕЛЯМ ДОСТУПА К УСЛУГАМ ИНФРАСТРУКТУРЫ</w:t>
      </w:r>
    </w:p>
    <w:p w:rsidR="00CC6CF7" w:rsidRDefault="00CC6CF7">
      <w:pPr>
        <w:pStyle w:val="ConsPlusNormal"/>
      </w:pPr>
    </w:p>
    <w:p w:rsidR="00CC6CF7" w:rsidRDefault="00CC6CF7">
      <w:pPr>
        <w:pStyle w:val="ConsPlusNormal"/>
        <w:ind w:firstLine="540"/>
        <w:jc w:val="both"/>
      </w:pPr>
      <w:bookmarkStart w:id="1" w:name="P52"/>
      <w:bookmarkEnd w:id="1"/>
      <w:r>
        <w:t>5. Доступ к услугам инфраструктуры предоставляется потребителям на основании следующих принципов:</w:t>
      </w:r>
    </w:p>
    <w:p w:rsidR="00CC6CF7" w:rsidRDefault="00CC6CF7">
      <w:pPr>
        <w:pStyle w:val="ConsPlusNormal"/>
        <w:spacing w:before="220"/>
        <w:ind w:firstLine="540"/>
        <w:jc w:val="both"/>
      </w:pPr>
      <w:r>
        <w:t>обеспечение равного доступа к услугам инфраструктуры для всех потребителей;</w:t>
      </w:r>
    </w:p>
    <w:p w:rsidR="00CC6CF7" w:rsidRDefault="00CC6CF7">
      <w:pPr>
        <w:pStyle w:val="ConsPlusNormal"/>
        <w:spacing w:before="220"/>
        <w:ind w:firstLine="540"/>
        <w:jc w:val="both"/>
      </w:pPr>
      <w:r>
        <w:t xml:space="preserve">предоставление доступа к услугам </w:t>
      </w:r>
      <w:proofErr w:type="gramStart"/>
      <w:r>
        <w:t>инфраструктуры</w:t>
      </w:r>
      <w:proofErr w:type="gramEnd"/>
      <w:r>
        <w:t xml:space="preserve"> в пределах пропускной способности инфраструктуры исходя из ее технических и технологических возможностей;</w:t>
      </w:r>
    </w:p>
    <w:p w:rsidR="00CC6CF7" w:rsidRDefault="00CC6CF7">
      <w:pPr>
        <w:pStyle w:val="ConsPlusNormal"/>
        <w:spacing w:before="220"/>
        <w:ind w:firstLine="540"/>
        <w:jc w:val="both"/>
      </w:pPr>
      <w:r>
        <w:t>проведение в отношении потребителей единой ценовой (тарифной) политики в сфере услуг инфраструктуры;</w:t>
      </w:r>
    </w:p>
    <w:p w:rsidR="00CC6CF7" w:rsidRDefault="00CC6CF7">
      <w:pPr>
        <w:pStyle w:val="ConsPlusNormal"/>
        <w:spacing w:before="220"/>
        <w:ind w:firstLine="540"/>
        <w:jc w:val="both"/>
      </w:pPr>
      <w:r>
        <w:t>доступность информации о перечне услуг инфраструктуры, порядке их оказания исходя из технических и технологических возможностей инфраструктуры, тарифах на услуги инфраструктуры для всех потребителей;</w:t>
      </w:r>
    </w:p>
    <w:p w:rsidR="00CC6CF7" w:rsidRDefault="00CC6CF7">
      <w:pPr>
        <w:pStyle w:val="ConsPlusNormal"/>
        <w:spacing w:before="220"/>
        <w:ind w:firstLine="540"/>
        <w:jc w:val="both"/>
      </w:pPr>
      <w:r>
        <w:t>защита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p>
    <w:p w:rsidR="00CC6CF7" w:rsidRDefault="00CC6CF7">
      <w:pPr>
        <w:pStyle w:val="ConsPlusNormal"/>
        <w:spacing w:before="220"/>
        <w:ind w:firstLine="540"/>
        <w:jc w:val="both"/>
      </w:pPr>
      <w:bookmarkStart w:id="2" w:name="P58"/>
      <w:bookmarkEnd w:id="2"/>
      <w:r>
        <w:t xml:space="preserve">6. Доступ к услугам инфраструктуры для осуществления перевозок предоставляется перевозчикам на участках инфраструктуры на основании принципов, предусмотренных в </w:t>
      </w:r>
      <w:hyperlink w:anchor="P52" w:history="1">
        <w:r>
          <w:rPr>
            <w:color w:val="0000FF"/>
          </w:rPr>
          <w:t>пункте 5</w:t>
        </w:r>
      </w:hyperlink>
      <w:r>
        <w:t xml:space="preserve"> настоящих Правил, и следующих принципов:</w:t>
      </w:r>
    </w:p>
    <w:p w:rsidR="00CC6CF7" w:rsidRDefault="00CC6CF7">
      <w:pPr>
        <w:pStyle w:val="ConsPlusNormal"/>
        <w:spacing w:before="220"/>
        <w:ind w:firstLine="540"/>
        <w:jc w:val="both"/>
      </w:pPr>
      <w:r>
        <w:t>равенство требований к перевозчикам, установленных законодательством, с учетом технических и технологических возможностей в пределах пропускной способности участков инфраструктуры;</w:t>
      </w:r>
    </w:p>
    <w:p w:rsidR="00CC6CF7" w:rsidRDefault="00CC6CF7">
      <w:pPr>
        <w:pStyle w:val="ConsPlusNormal"/>
        <w:spacing w:before="220"/>
        <w:ind w:firstLine="540"/>
        <w:jc w:val="both"/>
      </w:pPr>
      <w:r>
        <w:t>выполнение перевозчиками требований технических нормативных правовых актов, предъявляемых к железнодорожному подвижному составу, используемому на участках инфраструктуры;</w:t>
      </w:r>
    </w:p>
    <w:p w:rsidR="00CC6CF7" w:rsidRDefault="00CC6CF7">
      <w:pPr>
        <w:pStyle w:val="ConsPlusNormal"/>
        <w:spacing w:before="220"/>
        <w:ind w:firstLine="540"/>
        <w:jc w:val="both"/>
      </w:pPr>
      <w:r>
        <w:t>рациональное планирование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rsidR="00CC6CF7" w:rsidRDefault="00CC6CF7">
      <w:pPr>
        <w:pStyle w:val="ConsPlusNormal"/>
        <w:spacing w:before="220"/>
        <w:ind w:firstLine="540"/>
        <w:jc w:val="both"/>
      </w:pPr>
      <w:r>
        <w:t>приоритетность (очередность)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rsidR="00CC6CF7" w:rsidRDefault="00CC6CF7">
      <w:pPr>
        <w:pStyle w:val="ConsPlusNormal"/>
        <w:spacing w:before="220"/>
        <w:ind w:firstLine="540"/>
        <w:jc w:val="both"/>
      </w:pPr>
      <w:r>
        <w:t>7. Принцип приоритетности (очередности) предоставления перевозчикам доступа к услугам инфраструктуры для осуществления перевозок реализуется посредством следующих уровней отбора:</w:t>
      </w:r>
    </w:p>
    <w:p w:rsidR="00CC6CF7" w:rsidRDefault="00CC6CF7">
      <w:pPr>
        <w:pStyle w:val="ConsPlusNormal"/>
        <w:spacing w:before="220"/>
        <w:ind w:firstLine="540"/>
        <w:jc w:val="both"/>
      </w:pPr>
      <w:bookmarkStart w:id="3" w:name="P64"/>
      <w:bookmarkEnd w:id="3"/>
      <w:r>
        <w:t>7.1. определение категории поезда, приоритетность (очередность) которого определяется Белорусской железной дорогой;</w:t>
      </w:r>
    </w:p>
    <w:p w:rsidR="00CC6CF7" w:rsidRDefault="00CC6CF7">
      <w:pPr>
        <w:pStyle w:val="ConsPlusNormal"/>
        <w:spacing w:before="220"/>
        <w:ind w:firstLine="540"/>
        <w:jc w:val="both"/>
      </w:pPr>
      <w:bookmarkStart w:id="4" w:name="P65"/>
      <w:bookmarkEnd w:id="4"/>
      <w:r>
        <w:lastRenderedPageBreak/>
        <w:t xml:space="preserve">7.2. в случае идентичности категорий поездов, определенных в соответствии с </w:t>
      </w:r>
      <w:hyperlink w:anchor="P64" w:history="1">
        <w:r>
          <w:rPr>
            <w:color w:val="0000FF"/>
          </w:rPr>
          <w:t>подпунктом 7.1</w:t>
        </w:r>
      </w:hyperlink>
      <w:r>
        <w:t xml:space="preserve"> настоящего пункта, оценка соответствия перевозчиков каждому из следующих критериев:</w:t>
      </w:r>
    </w:p>
    <w:p w:rsidR="00CC6CF7" w:rsidRDefault="00CC6CF7">
      <w:pPr>
        <w:pStyle w:val="ConsPlusNormal"/>
        <w:spacing w:before="220"/>
        <w:ind w:firstLine="540"/>
        <w:jc w:val="both"/>
      </w:pPr>
      <w:r>
        <w:t>наличие долгосрочных договоров на оказание услуг инфраструктуры для осуществления перевозок с учетом исполнения договорных обязательств по объемам перевозок;</w:t>
      </w:r>
    </w:p>
    <w:p w:rsidR="00CC6CF7" w:rsidRDefault="00CC6CF7">
      <w:pPr>
        <w:pStyle w:val="ConsPlusNormal"/>
        <w:spacing w:before="220"/>
        <w:ind w:firstLine="540"/>
        <w:jc w:val="both"/>
      </w:pPr>
      <w:r>
        <w:t>интенсивность использования пропускной способности участков инфраструктуры;</w:t>
      </w:r>
    </w:p>
    <w:p w:rsidR="00CC6CF7" w:rsidRDefault="00CC6CF7">
      <w:pPr>
        <w:pStyle w:val="ConsPlusNormal"/>
        <w:spacing w:before="220"/>
        <w:ind w:firstLine="540"/>
        <w:jc w:val="both"/>
      </w:pPr>
      <w:r>
        <w:t>наличие договора на оказание услуг инфраструктуры для осуществления перевозок;</w:t>
      </w:r>
    </w:p>
    <w:p w:rsidR="00CC6CF7" w:rsidRDefault="00CC6CF7">
      <w:pPr>
        <w:pStyle w:val="ConsPlusNormal"/>
        <w:spacing w:before="220"/>
        <w:ind w:firstLine="540"/>
        <w:jc w:val="both"/>
      </w:pPr>
      <w:bookmarkStart w:id="5" w:name="P69"/>
      <w:bookmarkEnd w:id="5"/>
      <w:r>
        <w:t xml:space="preserve">7.3. в случае идентичности категорий поездов, определенных в соответствии с </w:t>
      </w:r>
      <w:hyperlink w:anchor="P64" w:history="1">
        <w:r>
          <w:rPr>
            <w:color w:val="0000FF"/>
          </w:rPr>
          <w:t>подпунктом 7.1</w:t>
        </w:r>
      </w:hyperlink>
      <w:r>
        <w:t xml:space="preserve"> настоящего пункта, и идентичности оценки соответствия перевозчиков критериям, указанным в </w:t>
      </w:r>
      <w:hyperlink w:anchor="P65" w:history="1">
        <w:r>
          <w:rPr>
            <w:color w:val="0000FF"/>
          </w:rPr>
          <w:t>подпункте 7.2</w:t>
        </w:r>
      </w:hyperlink>
      <w:r>
        <w:t xml:space="preserve"> настоящего пункта, проведение конкурса в порядке, установленном в </w:t>
      </w:r>
      <w:hyperlink w:anchor="P148" w:history="1">
        <w:r>
          <w:rPr>
            <w:color w:val="0000FF"/>
          </w:rPr>
          <w:t>главе 6</w:t>
        </w:r>
      </w:hyperlink>
      <w:r>
        <w:t xml:space="preserve"> настоящих Правил.</w:t>
      </w:r>
    </w:p>
    <w:p w:rsidR="00CC6CF7" w:rsidRDefault="00CC6CF7">
      <w:pPr>
        <w:pStyle w:val="ConsPlusNormal"/>
      </w:pPr>
    </w:p>
    <w:p w:rsidR="00CC6CF7" w:rsidRDefault="00CC6CF7">
      <w:pPr>
        <w:pStyle w:val="ConsPlusNormal"/>
        <w:jc w:val="center"/>
        <w:outlineLvl w:val="1"/>
      </w:pPr>
      <w:r>
        <w:rPr>
          <w:b/>
        </w:rPr>
        <w:t>ГЛАВА 3</w:t>
      </w:r>
    </w:p>
    <w:p w:rsidR="00CC6CF7" w:rsidRDefault="00CC6CF7">
      <w:pPr>
        <w:pStyle w:val="ConsPlusNormal"/>
        <w:jc w:val="center"/>
      </w:pPr>
      <w:r>
        <w:rPr>
          <w:b/>
        </w:rPr>
        <w:t>ПОРЯДОК ПРЕДОСТАВЛЕНИЯ ПЕРЕВОЗЧИКАМ ДОСТУПА К УСЛУГАМ ИНФРАСТРУКТУРЫ ДЛЯ ОСУЩЕСТВЛЕНИЯ ПЕРЕВОЗОК</w:t>
      </w:r>
    </w:p>
    <w:p w:rsidR="00CC6CF7" w:rsidRDefault="00CC6CF7">
      <w:pPr>
        <w:pStyle w:val="ConsPlusNormal"/>
      </w:pPr>
    </w:p>
    <w:p w:rsidR="00CC6CF7" w:rsidRDefault="00CC6CF7">
      <w:pPr>
        <w:pStyle w:val="ConsPlusNormal"/>
        <w:ind w:firstLine="540"/>
        <w:jc w:val="both"/>
      </w:pPr>
      <w:bookmarkStart w:id="6" w:name="P74"/>
      <w:bookmarkEnd w:id="6"/>
      <w:r>
        <w:t>8. Доступ к услугам инфраструктуры для осуществления перевозок на участках инфраструктуры предоставляется Белорусской железной дорогой при наличии у перевозчиков:</w:t>
      </w:r>
    </w:p>
    <w:p w:rsidR="00CC6CF7" w:rsidRDefault="00CC6CF7">
      <w:pPr>
        <w:pStyle w:val="ConsPlusNormal"/>
        <w:spacing w:before="220"/>
        <w:ind w:firstLine="540"/>
        <w:jc w:val="both"/>
      </w:pPr>
      <w:r>
        <w:t>специальных разрешений (лицензий) на осуществление деятельности в области железнодорожного транспорта в случаях, если законодательными актами предусмотрено лицензирование деятельности в области железнодорожного транспорта;</w:t>
      </w:r>
    </w:p>
    <w:p w:rsidR="00CC6CF7" w:rsidRDefault="00CC6CF7">
      <w:pPr>
        <w:pStyle w:val="ConsPlusNormal"/>
        <w:spacing w:before="220"/>
        <w:ind w:firstLine="540"/>
        <w:jc w:val="both"/>
      </w:pPr>
      <w:r>
        <w:t>сертификатов безопасности в случаях, если их выдача предусмотрена законодательными актами;</w:t>
      </w:r>
    </w:p>
    <w:p w:rsidR="00CC6CF7" w:rsidRDefault="00CC6CF7">
      <w:pPr>
        <w:pStyle w:val="ConsPlusNormal"/>
        <w:spacing w:before="220"/>
        <w:ind w:firstLine="540"/>
        <w:jc w:val="both"/>
      </w:pPr>
      <w:r>
        <w:t>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квалификацию и профессиональную подготовку в соответствии с законодательством.</w:t>
      </w:r>
    </w:p>
    <w:p w:rsidR="00CC6CF7" w:rsidRDefault="00CC6CF7">
      <w:pPr>
        <w:pStyle w:val="ConsPlusNormal"/>
        <w:spacing w:before="220"/>
        <w:ind w:firstLine="540"/>
        <w:jc w:val="both"/>
      </w:pPr>
      <w:r>
        <w:t xml:space="preserve">9. Доступ к услугам инфраструктуры для осуществления перевозок предоставляется перевозчикам исходя </w:t>
      </w:r>
      <w:proofErr w:type="gramStart"/>
      <w:r>
        <w:t>из</w:t>
      </w:r>
      <w:proofErr w:type="gramEnd"/>
      <w:r>
        <w:t>:</w:t>
      </w:r>
    </w:p>
    <w:p w:rsidR="00CC6CF7" w:rsidRDefault="00CC6CF7">
      <w:pPr>
        <w:pStyle w:val="ConsPlusNormal"/>
        <w:spacing w:before="220"/>
        <w:ind w:firstLine="540"/>
        <w:jc w:val="both"/>
      </w:pPr>
      <w:r>
        <w:t>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rsidR="00CC6CF7" w:rsidRDefault="00CC6CF7">
      <w:pPr>
        <w:pStyle w:val="ConsPlusNormal"/>
        <w:spacing w:before="220"/>
        <w:ind w:firstLine="540"/>
        <w:jc w:val="both"/>
      </w:pPr>
      <w:r>
        <w:t xml:space="preserve">пропускной способности инфраструктуры и предложений перевозчиков об использовании участков инфраструктуры, а также распределения Белорусской железной дорогой пропускной способности участков инфраструктуры на основе принципов предоставления доступа к услугам инфраструктуры, определенных в </w:t>
      </w:r>
      <w:hyperlink w:anchor="P52" w:history="1">
        <w:r>
          <w:rPr>
            <w:color w:val="0000FF"/>
          </w:rPr>
          <w:t>пунктах 5</w:t>
        </w:r>
      </w:hyperlink>
      <w:r>
        <w:t xml:space="preserve"> и </w:t>
      </w:r>
      <w:hyperlink w:anchor="P58" w:history="1">
        <w:r>
          <w:rPr>
            <w:color w:val="0000FF"/>
          </w:rPr>
          <w:t>6</w:t>
        </w:r>
      </w:hyperlink>
      <w:r>
        <w:t xml:space="preserve"> настоящих Правил;</w:t>
      </w:r>
    </w:p>
    <w:p w:rsidR="00CC6CF7" w:rsidRDefault="00CC6CF7">
      <w:pPr>
        <w:pStyle w:val="ConsPlusNormal"/>
        <w:spacing w:before="220"/>
        <w:ind w:firstLine="540"/>
        <w:jc w:val="both"/>
      </w:pPr>
      <w:r>
        <w:t>отсутствия в соответствии с законодательством запретов и ограничений, препятствующих осуществлению железнодорожной перевозки;</w:t>
      </w:r>
    </w:p>
    <w:p w:rsidR="00CC6CF7" w:rsidRDefault="00CC6CF7">
      <w:pPr>
        <w:pStyle w:val="ConsPlusNormal"/>
        <w:spacing w:before="220"/>
        <w:ind w:firstLine="540"/>
        <w:jc w:val="both"/>
      </w:pPr>
      <w:r>
        <w:t>наличия у перевозчика согласований с государственными органами, иными организациями в случаях, если такие согласования предусмотрены законодательством;</w:t>
      </w:r>
    </w:p>
    <w:p w:rsidR="00CC6CF7" w:rsidRDefault="00CC6CF7">
      <w:pPr>
        <w:pStyle w:val="ConsPlusNormal"/>
        <w:spacing w:before="220"/>
        <w:ind w:firstLine="540"/>
        <w:jc w:val="both"/>
      </w:pPr>
      <w:r>
        <w:t>плана формирования грузовых и пассажирских поездов и графика движения поездов.</w:t>
      </w:r>
    </w:p>
    <w:p w:rsidR="00CC6CF7" w:rsidRDefault="00CC6CF7">
      <w:pPr>
        <w:pStyle w:val="ConsPlusNormal"/>
        <w:spacing w:before="220"/>
        <w:ind w:firstLine="540"/>
        <w:jc w:val="both"/>
      </w:pPr>
      <w:r>
        <w:t>10. Право доступа к услугам инфраструктуры для осуществления перевозок по определенным ниткам графика может предоставляться перевозчикам не более чем на один срок действия расписания движения поездов, за исключением прав, вытекающих из долгосрочных договоров на оказание услуг инфраструктуры для осуществления перевозок.</w:t>
      </w:r>
    </w:p>
    <w:p w:rsidR="00CC6CF7" w:rsidRDefault="00CC6CF7">
      <w:pPr>
        <w:pStyle w:val="ConsPlusNormal"/>
        <w:spacing w:before="220"/>
        <w:ind w:firstLine="540"/>
        <w:jc w:val="both"/>
      </w:pPr>
      <w:r>
        <w:lastRenderedPageBreak/>
        <w:t>11. Предоставление перевозчику доступа к услугам инфраструктуры для осуществления перевозок производится с учетом требований законодательства и включает следующие этапы:</w:t>
      </w:r>
    </w:p>
    <w:p w:rsidR="00CC6CF7" w:rsidRDefault="00CC6CF7">
      <w:pPr>
        <w:pStyle w:val="ConsPlusNormal"/>
        <w:spacing w:before="220"/>
        <w:ind w:firstLine="540"/>
        <w:jc w:val="both"/>
      </w:pPr>
      <w:r>
        <w:t>разработка и опубликование Белорусской железной дорогой технической спецификации участков инфраструктуры;</w:t>
      </w:r>
    </w:p>
    <w:p w:rsidR="00CC6CF7" w:rsidRDefault="00CC6CF7">
      <w:pPr>
        <w:pStyle w:val="ConsPlusNormal"/>
        <w:spacing w:before="220"/>
        <w:ind w:firstLine="540"/>
        <w:jc w:val="both"/>
      </w:pPr>
      <w:r>
        <w:t xml:space="preserve">подача перевозчиком Белорусской железной дороге заявки на предоставление доступа к услугам инфраструктуры для осуществления перевозок (далее - заявка перевозчика) по форме согласно </w:t>
      </w:r>
      <w:hyperlink w:anchor="P231" w:history="1">
        <w:r>
          <w:rPr>
            <w:color w:val="0000FF"/>
          </w:rPr>
          <w:t>приложению 1</w:t>
        </w:r>
      </w:hyperlink>
      <w:r>
        <w:t>;</w:t>
      </w:r>
    </w:p>
    <w:p w:rsidR="00CC6CF7" w:rsidRDefault="00CC6CF7">
      <w:pPr>
        <w:pStyle w:val="ConsPlusNormal"/>
        <w:spacing w:before="220"/>
        <w:ind w:firstLine="540"/>
        <w:jc w:val="both"/>
      </w:pPr>
      <w:r>
        <w:t xml:space="preserve">рассмотрение Белорусской железной дорогой заявки перевозчика с проведением в случае, определенном в </w:t>
      </w:r>
      <w:hyperlink w:anchor="P69" w:history="1">
        <w:r>
          <w:rPr>
            <w:color w:val="0000FF"/>
          </w:rPr>
          <w:t>подпункте 7.3 пункта 7</w:t>
        </w:r>
      </w:hyperlink>
      <w:r>
        <w:t xml:space="preserve"> настоящих Правил, конкурса в порядке, установленном в </w:t>
      </w:r>
      <w:hyperlink w:anchor="P148" w:history="1">
        <w:r>
          <w:rPr>
            <w:color w:val="0000FF"/>
          </w:rPr>
          <w:t>главе 6</w:t>
        </w:r>
      </w:hyperlink>
      <w:r>
        <w:t xml:space="preserve"> настоящих Правил, и принятием решения о предоставлении (отказе в предоставлении) доступа к услугам инфраструктуры для осуществления перевозок;</w:t>
      </w:r>
    </w:p>
    <w:p w:rsidR="00CC6CF7" w:rsidRDefault="00CC6CF7">
      <w:pPr>
        <w:pStyle w:val="ConsPlusNormal"/>
        <w:spacing w:before="220"/>
        <w:ind w:firstLine="540"/>
        <w:jc w:val="both"/>
      </w:pPr>
      <w:r>
        <w:t>утверждение графика движения поездов и расписания движения поездов;</w:t>
      </w:r>
    </w:p>
    <w:p w:rsidR="00CC6CF7" w:rsidRDefault="00CC6CF7">
      <w:pPr>
        <w:pStyle w:val="ConsPlusNormal"/>
        <w:spacing w:before="220"/>
        <w:ind w:firstLine="540"/>
        <w:jc w:val="both"/>
      </w:pPr>
      <w:r>
        <w:t>заключение договора на оказание услуг инфраструктуры для осуществления перевозок в соответствии с законодательством.</w:t>
      </w:r>
    </w:p>
    <w:p w:rsidR="00CC6CF7" w:rsidRDefault="00CC6CF7">
      <w:pPr>
        <w:pStyle w:val="ConsPlusNormal"/>
        <w:spacing w:before="220"/>
        <w:ind w:firstLine="540"/>
        <w:jc w:val="both"/>
      </w:pPr>
      <w:r>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CC6CF7" w:rsidRDefault="00CC6CF7">
      <w:pPr>
        <w:pStyle w:val="ConsPlusNormal"/>
        <w:spacing w:before="220"/>
        <w:ind w:firstLine="540"/>
        <w:jc w:val="both"/>
      </w:pPr>
      <w:r>
        <w:t xml:space="preserve">12. Техническая спецификация участков инфраструктуры ежегодно утверждается Белорусской железной дорогой, размещается на ее официальном сайте в глобальной компьютерной сети Интернет и публикуется в порядке, определяемом ею, не </w:t>
      </w:r>
      <w:proofErr w:type="gramStart"/>
      <w:r>
        <w:t>позднее</w:t>
      </w:r>
      <w:proofErr w:type="gramEnd"/>
      <w:r>
        <w:t xml:space="preserve"> чем за три месяца до даты начала приема заявок перевозчиков.</w:t>
      </w:r>
    </w:p>
    <w:p w:rsidR="00CC6CF7" w:rsidRDefault="00CC6CF7">
      <w:pPr>
        <w:pStyle w:val="ConsPlusNormal"/>
        <w:spacing w:before="220"/>
        <w:ind w:firstLine="540"/>
        <w:jc w:val="both"/>
      </w:pPr>
      <w:bookmarkStart w:id="7" w:name="P93"/>
      <w:bookmarkEnd w:id="7"/>
      <w:r>
        <w:t>13. В технической спецификации участков инфраструктуры должны содержаться:</w:t>
      </w:r>
    </w:p>
    <w:p w:rsidR="00CC6CF7" w:rsidRDefault="00CC6CF7">
      <w:pPr>
        <w:pStyle w:val="ConsPlusNormal"/>
        <w:spacing w:before="220"/>
        <w:ind w:firstLine="540"/>
        <w:jc w:val="both"/>
      </w:pPr>
      <w:r>
        <w:t>технические характеристики участков инфраструктуры и железнодорожных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rsidR="00CC6CF7" w:rsidRDefault="00CC6CF7">
      <w:pPr>
        <w:pStyle w:val="ConsPlusNormal"/>
        <w:spacing w:before="220"/>
        <w:ind w:firstLine="540"/>
        <w:jc w:val="both"/>
      </w:pPr>
      <w:r>
        <w:t>проекты ниток графика движения поездов для международного пассажирского сообщения;</w:t>
      </w:r>
    </w:p>
    <w:p w:rsidR="00CC6CF7" w:rsidRDefault="00CC6CF7">
      <w:pPr>
        <w:pStyle w:val="ConsPlusNormal"/>
        <w:spacing w:before="220"/>
        <w:ind w:firstLine="540"/>
        <w:jc w:val="both"/>
      </w:pPr>
      <w:r>
        <w:t>прогнозное время приема-передачи (обмена) грузовых и пассажирских поездов по каждому межгосударственному стыковому пункту, определяемому решением Совета по железнодорожному транспорту государств - участников Содружества Независимых Государств;</w:t>
      </w:r>
    </w:p>
    <w:p w:rsidR="00CC6CF7" w:rsidRDefault="00CC6CF7">
      <w:pPr>
        <w:pStyle w:val="ConsPlusNormal"/>
        <w:spacing w:before="220"/>
        <w:ind w:firstLine="540"/>
        <w:jc w:val="both"/>
      </w:pPr>
      <w:r>
        <w:t>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w:t>
      </w:r>
    </w:p>
    <w:p w:rsidR="00CC6CF7" w:rsidRDefault="00CC6CF7">
      <w:pPr>
        <w:pStyle w:val="ConsPlusNormal"/>
        <w:spacing w:before="220"/>
        <w:ind w:firstLine="540"/>
        <w:jc w:val="both"/>
      </w:pPr>
      <w:r>
        <w:t xml:space="preserve">Детализированная или дополнительная информация по отношению к информации, указанной в </w:t>
      </w:r>
      <w:hyperlink w:anchor="P93" w:history="1">
        <w:r>
          <w:rPr>
            <w:color w:val="0000FF"/>
          </w:rPr>
          <w:t>части первой</w:t>
        </w:r>
      </w:hyperlink>
      <w:r>
        <w:t xml:space="preserve"> настоящего пункта, предоставляется перевозчику в соответствии с договором на оказание услуг инфраструктуры для осуществления перевозок или дополнительными соглашениями к нему.</w:t>
      </w:r>
    </w:p>
    <w:p w:rsidR="00CC6CF7" w:rsidRDefault="00CC6CF7">
      <w:pPr>
        <w:pStyle w:val="ConsPlusNormal"/>
        <w:spacing w:before="220"/>
        <w:ind w:firstLine="540"/>
        <w:jc w:val="both"/>
      </w:pPr>
      <w:r>
        <w:t xml:space="preserve">14. Договор на оказание услуг инфраструктуры для осуществления перевозок заключается после принятия Белорусской железной дорогой решения о предоставлении перевозчику доступа к услугам инфраструктуры для осуществления перевозок, но не </w:t>
      </w:r>
      <w:proofErr w:type="gramStart"/>
      <w:r>
        <w:t>позднее</w:t>
      </w:r>
      <w:proofErr w:type="gramEnd"/>
      <w:r>
        <w:t xml:space="preserve"> чем за десять календарных дней до даты ввода в действие нормативного графика движения поездов.</w:t>
      </w:r>
    </w:p>
    <w:p w:rsidR="00CC6CF7" w:rsidRDefault="00CC6CF7">
      <w:pPr>
        <w:pStyle w:val="ConsPlusNormal"/>
        <w:spacing w:before="220"/>
        <w:ind w:firstLine="540"/>
        <w:jc w:val="both"/>
      </w:pPr>
      <w:r>
        <w:t xml:space="preserve">Договор на оказание услуг инфраструктуры для осуществления перевозок по </w:t>
      </w:r>
      <w:r>
        <w:lastRenderedPageBreak/>
        <w:t xml:space="preserve">дополнительной заявке перевозчика должен быть заключен не </w:t>
      </w:r>
      <w:proofErr w:type="gramStart"/>
      <w:r>
        <w:t>позднее</w:t>
      </w:r>
      <w:proofErr w:type="gramEnd"/>
      <w:r>
        <w:t xml:space="preserve"> чем за один месяц до начала календарного месяца осуществления перевозок.</w:t>
      </w:r>
    </w:p>
    <w:p w:rsidR="00CC6CF7" w:rsidRDefault="00CC6CF7">
      <w:pPr>
        <w:pStyle w:val="ConsPlusNormal"/>
        <w:spacing w:before="220"/>
        <w:ind w:firstLine="540"/>
        <w:jc w:val="both"/>
      </w:pPr>
      <w:r>
        <w:t>15. Белорусская железная дорога вправе отказать перевозчику в заключени</w:t>
      </w:r>
      <w:proofErr w:type="gramStart"/>
      <w:r>
        <w:t>и</w:t>
      </w:r>
      <w:proofErr w:type="gramEnd"/>
      <w:r>
        <w:t xml:space="preserve"> договора на оказание услуг инфраструктуры для осуществления перевозок при наличии у перевозчика задолженности по оплате оказанных услуг инфраструктуры, а также в иных случаях, предусмотренных законодательством.</w:t>
      </w:r>
    </w:p>
    <w:p w:rsidR="00CC6CF7" w:rsidRDefault="00CC6CF7">
      <w:pPr>
        <w:pStyle w:val="ConsPlusNormal"/>
        <w:spacing w:before="220"/>
        <w:ind w:firstLine="540"/>
        <w:jc w:val="both"/>
      </w:pPr>
      <w:r>
        <w:t>16. Заключение, изменение и расторжение договора на оказание услуг инфраструктуры для осуществления перевозок осуществляются в соответствии с Правилами оказания услуг, иным законодательством и международными договорами.</w:t>
      </w:r>
    </w:p>
    <w:p w:rsidR="00CC6CF7" w:rsidRDefault="00CC6CF7">
      <w:pPr>
        <w:pStyle w:val="ConsPlusNormal"/>
      </w:pPr>
    </w:p>
    <w:p w:rsidR="00CC6CF7" w:rsidRDefault="00CC6CF7">
      <w:pPr>
        <w:pStyle w:val="ConsPlusNormal"/>
        <w:jc w:val="center"/>
        <w:outlineLvl w:val="1"/>
      </w:pPr>
      <w:r>
        <w:rPr>
          <w:b/>
        </w:rPr>
        <w:t>ГЛАВА 4</w:t>
      </w:r>
    </w:p>
    <w:p w:rsidR="00CC6CF7" w:rsidRDefault="00CC6CF7">
      <w:pPr>
        <w:pStyle w:val="ConsPlusNormal"/>
        <w:jc w:val="center"/>
      </w:pPr>
      <w:r>
        <w:rPr>
          <w:b/>
        </w:rPr>
        <w:t>ПОРЯДОК ПРЕДОСТАВЛЕНИЯ ПЕРЕВОЗЧИКАМ ИЛИ ИНЫМ ПОТРЕБИТЕЛЯМ ДОСТУПА К УСЛУГАМ ИНФРАСТРУКТУРЫ, СВЯЗАННЫМ С ПЕРЕВОЗОЧНЫМ ПРОЦЕССОМ</w:t>
      </w:r>
    </w:p>
    <w:p w:rsidR="00CC6CF7" w:rsidRDefault="00CC6CF7">
      <w:pPr>
        <w:pStyle w:val="ConsPlusNormal"/>
      </w:pPr>
    </w:p>
    <w:p w:rsidR="00CC6CF7" w:rsidRDefault="00CC6CF7">
      <w:pPr>
        <w:pStyle w:val="ConsPlusNormal"/>
        <w:ind w:firstLine="540"/>
        <w:jc w:val="both"/>
      </w:pPr>
      <w:r>
        <w:t>17. Доступ к услугам инфраструктуры, связанным с перевозочным процессом, предоставляется операторами инфраструктуры перевозчикам или иным потребителям, намеревающимся пользоваться или пользующимся такими услугами инфраструктуры.</w:t>
      </w:r>
    </w:p>
    <w:p w:rsidR="00CC6CF7" w:rsidRDefault="00CC6CF7">
      <w:pPr>
        <w:pStyle w:val="ConsPlusNormal"/>
        <w:spacing w:before="220"/>
        <w:ind w:firstLine="540"/>
        <w:jc w:val="both"/>
      </w:pPr>
      <w:r>
        <w:t xml:space="preserve">18. Доступ к услугам инфраструктуры, связанным с перевозочным процессом, предоставляется перевозчикам или иным потребителям исходя </w:t>
      </w:r>
      <w:proofErr w:type="gramStart"/>
      <w:r>
        <w:t>из</w:t>
      </w:r>
      <w:proofErr w:type="gramEnd"/>
      <w:r>
        <w:t>:</w:t>
      </w:r>
    </w:p>
    <w:p w:rsidR="00CC6CF7" w:rsidRDefault="00CC6CF7">
      <w:pPr>
        <w:pStyle w:val="ConsPlusNormal"/>
        <w:spacing w:before="220"/>
        <w:ind w:firstLine="540"/>
        <w:jc w:val="both"/>
      </w:pPr>
      <w:r>
        <w:t>технических и технологических возможностей инфраструктуры для оказания данных услуг;</w:t>
      </w:r>
    </w:p>
    <w:p w:rsidR="00CC6CF7" w:rsidRDefault="00CC6CF7">
      <w:pPr>
        <w:pStyle w:val="ConsPlusNormal"/>
        <w:spacing w:before="220"/>
        <w:ind w:firstLine="540"/>
        <w:jc w:val="both"/>
      </w:pPr>
      <w:r>
        <w:t>отсутствия в соответствии с законодательством запретов и ограничений, препятствующих оказанию данных услуг;</w:t>
      </w:r>
    </w:p>
    <w:p w:rsidR="00CC6CF7" w:rsidRDefault="00CC6CF7">
      <w:pPr>
        <w:pStyle w:val="ConsPlusNormal"/>
        <w:spacing w:before="220"/>
        <w:ind w:firstLine="540"/>
        <w:jc w:val="both"/>
      </w:pPr>
      <w:r>
        <w:t>наличия у потребителя согласований с государственными органами, иными организациями в случаях, если такие согласования предусмотрены законодательством.</w:t>
      </w:r>
    </w:p>
    <w:p w:rsidR="00CC6CF7" w:rsidRDefault="00CC6CF7">
      <w:pPr>
        <w:pStyle w:val="ConsPlusNormal"/>
        <w:spacing w:before="220"/>
        <w:ind w:firstLine="540"/>
        <w:jc w:val="both"/>
      </w:pPr>
      <w:r>
        <w:t>19. Предоставление перевозчику или иному потребителю доступа к услугам инфраструктуры, связанным с перевозочным процессом, осуществляется с учетом требований законодательства и включает следующие этапы:</w:t>
      </w:r>
    </w:p>
    <w:p w:rsidR="00CC6CF7" w:rsidRDefault="00CC6CF7">
      <w:pPr>
        <w:pStyle w:val="ConsPlusNormal"/>
        <w:spacing w:before="220"/>
        <w:ind w:firstLine="540"/>
        <w:jc w:val="both"/>
      </w:pPr>
      <w:r>
        <w:t xml:space="preserve">подача оператору инфраструктуры перевозчиком или иным потребителем заявки на предоставление доступа к услугам инфраструктуры, связанным с перевозочным процессом, по форме согласно </w:t>
      </w:r>
      <w:hyperlink w:anchor="P273" w:history="1">
        <w:r>
          <w:rPr>
            <w:color w:val="0000FF"/>
          </w:rPr>
          <w:t>приложению 2</w:t>
        </w:r>
      </w:hyperlink>
      <w:r>
        <w:t>;</w:t>
      </w:r>
    </w:p>
    <w:p w:rsidR="00CC6CF7" w:rsidRDefault="00CC6CF7">
      <w:pPr>
        <w:pStyle w:val="ConsPlusNormal"/>
        <w:spacing w:before="220"/>
        <w:ind w:firstLine="540"/>
        <w:jc w:val="both"/>
      </w:pPr>
      <w:r>
        <w:t xml:space="preserve">рассмотрение оператором инфраструктуры в порядке, установленном в </w:t>
      </w:r>
      <w:hyperlink w:anchor="P119" w:history="1">
        <w:r>
          <w:rPr>
            <w:color w:val="0000FF"/>
          </w:rPr>
          <w:t>главе 5</w:t>
        </w:r>
      </w:hyperlink>
      <w:r>
        <w:t xml:space="preserve"> настоящих Правил, заявки с принятием решения о предоставлении (отказе в предоставлении) доступа к услугам инфраструктуры, связанным с перевозочным процессом;</w:t>
      </w:r>
    </w:p>
    <w:p w:rsidR="00CC6CF7" w:rsidRDefault="00CC6CF7">
      <w:pPr>
        <w:pStyle w:val="ConsPlusNormal"/>
        <w:spacing w:before="220"/>
        <w:ind w:firstLine="540"/>
        <w:jc w:val="both"/>
      </w:pPr>
      <w:r>
        <w:t>заключение договора на оказание услуг инфраструктуры, связанных с перевозочным процессом, в соответствии с законодательством.</w:t>
      </w:r>
    </w:p>
    <w:p w:rsidR="00CC6CF7" w:rsidRDefault="00CC6CF7">
      <w:pPr>
        <w:pStyle w:val="ConsPlusNormal"/>
        <w:spacing w:before="220"/>
        <w:ind w:firstLine="540"/>
        <w:jc w:val="both"/>
      </w:pPr>
      <w:r>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CC6CF7" w:rsidRDefault="00CC6CF7">
      <w:pPr>
        <w:pStyle w:val="ConsPlusNormal"/>
        <w:spacing w:before="220"/>
        <w:ind w:firstLine="540"/>
        <w:jc w:val="both"/>
      </w:pPr>
      <w:r>
        <w:t>20. Заключение, изменение и расторжение договора на оказание услуг инфраструктуры, связанных с перевозочным процессом, осуществляются в соответствии с Правилами оказания услуг и иным законодательством.</w:t>
      </w:r>
    </w:p>
    <w:p w:rsidR="00CC6CF7" w:rsidRDefault="00CC6CF7">
      <w:pPr>
        <w:pStyle w:val="ConsPlusNormal"/>
      </w:pPr>
    </w:p>
    <w:p w:rsidR="00CC6CF7" w:rsidRDefault="00CC6CF7">
      <w:pPr>
        <w:pStyle w:val="ConsPlusNormal"/>
        <w:jc w:val="center"/>
        <w:outlineLvl w:val="1"/>
      </w:pPr>
      <w:bookmarkStart w:id="8" w:name="P119"/>
      <w:bookmarkEnd w:id="8"/>
      <w:r>
        <w:rPr>
          <w:b/>
        </w:rPr>
        <w:t>ГЛАВА 5</w:t>
      </w:r>
    </w:p>
    <w:p w:rsidR="00CC6CF7" w:rsidRDefault="00CC6CF7">
      <w:pPr>
        <w:pStyle w:val="ConsPlusNormal"/>
        <w:jc w:val="center"/>
      </w:pPr>
      <w:r>
        <w:rPr>
          <w:b/>
        </w:rPr>
        <w:t>ПОРЯДОК ПОДАЧИ И РАССМОТРЕНИЯ ЗАЯВОК</w:t>
      </w:r>
    </w:p>
    <w:p w:rsidR="00CC6CF7" w:rsidRDefault="00CC6CF7">
      <w:pPr>
        <w:pStyle w:val="ConsPlusNormal"/>
      </w:pPr>
    </w:p>
    <w:p w:rsidR="00CC6CF7" w:rsidRDefault="00CC6CF7">
      <w:pPr>
        <w:pStyle w:val="ConsPlusNormal"/>
        <w:ind w:firstLine="540"/>
        <w:jc w:val="both"/>
      </w:pPr>
      <w:bookmarkStart w:id="9" w:name="P122"/>
      <w:bookmarkEnd w:id="9"/>
      <w:r>
        <w:lastRenderedPageBreak/>
        <w:t>21. Для получения доступа к услугам инфраструктуры для осуществления перевозок перевозчик подает Белорусской железной дороге заявку с приложением следующих документов:</w:t>
      </w:r>
    </w:p>
    <w:p w:rsidR="00CC6CF7" w:rsidRDefault="00CC6CF7">
      <w:pPr>
        <w:pStyle w:val="ConsPlusNormal"/>
        <w:spacing w:before="220"/>
        <w:ind w:firstLine="540"/>
        <w:jc w:val="both"/>
      </w:pPr>
      <w:r>
        <w:t>проект планируемых ниток графика;</w:t>
      </w:r>
    </w:p>
    <w:p w:rsidR="00CC6CF7" w:rsidRDefault="00CC6CF7">
      <w:pPr>
        <w:pStyle w:val="ConsPlusNormal"/>
        <w:spacing w:before="220"/>
        <w:ind w:firstLine="540"/>
        <w:jc w:val="both"/>
      </w:pPr>
      <w:r>
        <w:t>информация о планируемых годовых объемах перевозок (с разбивкой по кварталам и месяцам, а также по видам грузов (в случае перевозки грузов);</w:t>
      </w:r>
    </w:p>
    <w:p w:rsidR="00CC6CF7" w:rsidRDefault="00CC6CF7">
      <w:pPr>
        <w:pStyle w:val="ConsPlusNormal"/>
        <w:spacing w:before="220"/>
        <w:ind w:firstLine="540"/>
        <w:jc w:val="both"/>
      </w:pPr>
      <w:r>
        <w:t>информация о количестве поездов, планируемых к использованию для перевозки;</w:t>
      </w:r>
    </w:p>
    <w:p w:rsidR="00CC6CF7" w:rsidRDefault="00CC6CF7">
      <w:pPr>
        <w:pStyle w:val="ConsPlusNormal"/>
        <w:spacing w:before="220"/>
        <w:ind w:firstLine="540"/>
        <w:jc w:val="both"/>
      </w:pPr>
      <w:r>
        <w:t>информация о типах и характеристиках локомотивов, предусмотренных перевозчиком для обеспечения перевозок;</w:t>
      </w:r>
    </w:p>
    <w:p w:rsidR="00CC6CF7" w:rsidRDefault="00CC6CF7">
      <w:pPr>
        <w:pStyle w:val="ConsPlusNormal"/>
        <w:spacing w:before="220"/>
        <w:ind w:firstLine="540"/>
        <w:jc w:val="both"/>
      </w:pPr>
      <w:r>
        <w:t xml:space="preserve">документы, подтверждающие соответствие перевозчика требованиям, установленным в </w:t>
      </w:r>
      <w:hyperlink w:anchor="P74" w:history="1">
        <w:r>
          <w:rPr>
            <w:color w:val="0000FF"/>
          </w:rPr>
          <w:t>пункте 8</w:t>
        </w:r>
      </w:hyperlink>
      <w:r>
        <w:t xml:space="preserve"> настоящих Правил.</w:t>
      </w:r>
    </w:p>
    <w:p w:rsidR="00CC6CF7" w:rsidRDefault="00CC6CF7">
      <w:pPr>
        <w:pStyle w:val="ConsPlusNormal"/>
        <w:spacing w:before="220"/>
        <w:ind w:firstLine="540"/>
        <w:jc w:val="both"/>
      </w:pPr>
      <w:bookmarkStart w:id="10" w:name="P128"/>
      <w:bookmarkEnd w:id="10"/>
      <w:r>
        <w:t>22. Для получения доступа к услугам инфраструктуры, связанным с перевозочным процессом, перевозчик, иной потребитель подают оператору инфраструктуры заявку с приложением следующих документов:</w:t>
      </w:r>
    </w:p>
    <w:p w:rsidR="00CC6CF7" w:rsidRDefault="00CC6CF7">
      <w:pPr>
        <w:pStyle w:val="ConsPlusNormal"/>
        <w:spacing w:before="220"/>
        <w:ind w:firstLine="540"/>
        <w:jc w:val="both"/>
      </w:pPr>
      <w:r>
        <w:t>информация о виде запрашиваемой услуги и ее планируемых объемах;</w:t>
      </w:r>
    </w:p>
    <w:p w:rsidR="00CC6CF7" w:rsidRDefault="00CC6CF7">
      <w:pPr>
        <w:pStyle w:val="ConsPlusNormal"/>
        <w:spacing w:before="220"/>
        <w:ind w:firstLine="540"/>
        <w:jc w:val="both"/>
      </w:pPr>
      <w:r>
        <w:t>копия документа, подтверждающего право собственности или владения на вагоны (для потребителей услуг, связанных с размещением и (или) обслуживанием вагонов);</w:t>
      </w:r>
    </w:p>
    <w:p w:rsidR="00CC6CF7" w:rsidRDefault="00CC6CF7">
      <w:pPr>
        <w:pStyle w:val="ConsPlusNormal"/>
        <w:spacing w:before="220"/>
        <w:ind w:firstLine="540"/>
        <w:jc w:val="both"/>
      </w:pPr>
      <w:r>
        <w:t>копия специального разрешения (лицензии) на осуществление деятельности в области железнодорожного транспорта (для перевозчика) в случаях, если законодательными актами предусмотрено лицензирование деятельности в области железнодорожного транспорта.</w:t>
      </w:r>
    </w:p>
    <w:p w:rsidR="00CC6CF7" w:rsidRDefault="00CC6CF7">
      <w:pPr>
        <w:pStyle w:val="ConsPlusNormal"/>
        <w:spacing w:before="220"/>
        <w:ind w:firstLine="540"/>
        <w:jc w:val="both"/>
      </w:pPr>
      <w:bookmarkStart w:id="11" w:name="P132"/>
      <w:bookmarkEnd w:id="11"/>
      <w:r>
        <w:t>23. Заявка и прилагаемые к ней документы должны:</w:t>
      </w:r>
    </w:p>
    <w:p w:rsidR="00CC6CF7" w:rsidRDefault="00CC6CF7">
      <w:pPr>
        <w:pStyle w:val="ConsPlusNormal"/>
        <w:spacing w:before="220"/>
        <w:ind w:firstLine="540"/>
        <w:jc w:val="both"/>
      </w:pPr>
      <w:r>
        <w:t>быть прошиты, пронумерованы и заверены подписью руководителя перевозчика, иного потребителя (индивидуального предпринимателя) или уполномоченного ими лица и их печатью;</w:t>
      </w:r>
    </w:p>
    <w:p w:rsidR="00CC6CF7" w:rsidRDefault="00CC6CF7">
      <w:pPr>
        <w:pStyle w:val="ConsPlusNormal"/>
        <w:spacing w:before="220"/>
        <w:ind w:firstLine="540"/>
        <w:jc w:val="both"/>
      </w:pPr>
      <w:r>
        <w:t>представляться на одном из государственных языков Республики Беларусь, а в случае их представления на ином языке - с приложением заверенного в установленном порядке их перевода;</w:t>
      </w:r>
    </w:p>
    <w:p w:rsidR="00CC6CF7" w:rsidRDefault="00CC6CF7">
      <w:pPr>
        <w:pStyle w:val="ConsPlusNormal"/>
        <w:spacing w:before="220"/>
        <w:ind w:firstLine="540"/>
        <w:jc w:val="both"/>
      </w:pPr>
      <w:r>
        <w:t>не содержать исправлений или дополнений.</w:t>
      </w:r>
    </w:p>
    <w:p w:rsidR="00CC6CF7" w:rsidRDefault="00CC6CF7">
      <w:pPr>
        <w:pStyle w:val="ConsPlusNormal"/>
        <w:spacing w:before="220"/>
        <w:ind w:firstLine="540"/>
        <w:jc w:val="both"/>
      </w:pPr>
      <w:r>
        <w:t xml:space="preserve">24. Заявка и прилагаемые к ней документы могут быть оформлены в виде электронных документов, заверенных электронной цифровой подписью и соответствующих требованиям, установленным </w:t>
      </w:r>
      <w:hyperlink r:id="rId11" w:history="1">
        <w:r>
          <w:rPr>
            <w:color w:val="0000FF"/>
          </w:rPr>
          <w:t>законодательством</w:t>
        </w:r>
      </w:hyperlink>
      <w:r>
        <w:t xml:space="preserve"> об электронных документах и электронной цифровой подписи.</w:t>
      </w:r>
    </w:p>
    <w:p w:rsidR="00CC6CF7" w:rsidRDefault="00CC6CF7">
      <w:pPr>
        <w:pStyle w:val="ConsPlusNormal"/>
        <w:spacing w:before="220"/>
        <w:ind w:firstLine="540"/>
        <w:jc w:val="both"/>
      </w:pPr>
      <w:bookmarkStart w:id="12" w:name="P137"/>
      <w:bookmarkEnd w:id="12"/>
      <w:r>
        <w:t>25. Заявка подлежит регистрации оператором инфраструктуры с выдачей перевозчику, иному потребителю документа, в котором указываются порядковый регистрационный номер, дата приема заявки и перечень принятых документов.</w:t>
      </w:r>
    </w:p>
    <w:p w:rsidR="00CC6CF7" w:rsidRDefault="00CC6CF7">
      <w:pPr>
        <w:pStyle w:val="ConsPlusNormal"/>
        <w:spacing w:before="220"/>
        <w:ind w:firstLine="540"/>
        <w:jc w:val="both"/>
      </w:pPr>
      <w:r>
        <w:t>26. Оператор инфраструктуры проверяет поступившую заявку на соответствие требованиям, установленным настоящими Правилами, и в случае ее несоответствия этим требованиям в течение пяти рабочих дней со дня поступления заявки уведомляет перевозчика, иного потребителя об отказе в принятии заявки к рассмотрению в письменной форме с указанием причин отказа.</w:t>
      </w:r>
    </w:p>
    <w:p w:rsidR="00CC6CF7" w:rsidRDefault="00CC6CF7">
      <w:pPr>
        <w:pStyle w:val="ConsPlusNormal"/>
        <w:spacing w:before="220"/>
        <w:ind w:firstLine="540"/>
        <w:jc w:val="both"/>
      </w:pPr>
      <w:r>
        <w:t xml:space="preserve">27. В период рассмотрения заявок (но не </w:t>
      </w:r>
      <w:proofErr w:type="gramStart"/>
      <w:r>
        <w:t>позднее</w:t>
      </w:r>
      <w:proofErr w:type="gramEnd"/>
      <w:r>
        <w:t xml:space="preserve"> чем за один месяц до истечения срока рассмотрения заявок) оператор инфраструктуры имеет право при необходимости запросить у </w:t>
      </w:r>
      <w:r>
        <w:lastRenderedPageBreak/>
        <w:t>перевозчиков дополнительные сведения (данные), необходимые для формирования нормативного графика движения поездов, иных потребителей - сведения (данные), необходимые для принятия решения об оказании услуги инфраструктуры, связанной с перевозочным процессом, которые должны быть представлены перевозчиком, иным потребителем в течение пяти рабочих дней со дня поступления запроса с учетом соблюдения требований к подаче заявки.</w:t>
      </w:r>
    </w:p>
    <w:p w:rsidR="00CC6CF7" w:rsidRDefault="00CC6CF7">
      <w:pPr>
        <w:pStyle w:val="ConsPlusNormal"/>
        <w:spacing w:before="220"/>
        <w:ind w:firstLine="540"/>
        <w:jc w:val="both"/>
      </w:pPr>
      <w:r>
        <w:t xml:space="preserve">28. </w:t>
      </w:r>
      <w:proofErr w:type="gramStart"/>
      <w:r>
        <w:t>В случае несогласия перевозчиков, иных потребителей с первоначальным результатом рассмотрения заявки оператор инфраструктуры может организовать процедуры согласования, направленные на разрешение разногласий (конфликтов) между заинтересованными перевозчиками, иными потребителями, путем проведения переговоров, в процессе которых оператор инфраструктуры вправе предложить перевозчику другие нитки графика, а иному потребителю - условия оказания услуг инфраструктуры, отличающиеся от указанных в заявке.</w:t>
      </w:r>
      <w:proofErr w:type="gramEnd"/>
    </w:p>
    <w:p w:rsidR="00CC6CF7" w:rsidRDefault="00CC6CF7">
      <w:pPr>
        <w:pStyle w:val="ConsPlusNormal"/>
        <w:spacing w:before="220"/>
        <w:ind w:firstLine="540"/>
        <w:jc w:val="both"/>
      </w:pPr>
      <w:r>
        <w:t>29. Оператор инфраструктуры после проведения всех процедур, предусмотренных в настоящей главе, принимает решение о предоставлении (отказе в предоставлении) доступа к услугам инфраструктуры и информирует перевозчика, иного потребителя о результатах рассмотрения заявки с учетом ее корректировок (при наличии).</w:t>
      </w:r>
    </w:p>
    <w:p w:rsidR="00CC6CF7" w:rsidRDefault="00CC6CF7">
      <w:pPr>
        <w:pStyle w:val="ConsPlusNormal"/>
        <w:spacing w:before="220"/>
        <w:ind w:firstLine="540"/>
        <w:jc w:val="both"/>
      </w:pPr>
      <w:r>
        <w:t>30. Сроки начала и окончания приема, рассмотрения заявок, суточных заявок, информирования перевозчика, иного потребителя о результатах их рассмотрения с учетом их корректировок устанавливаются Белорусской железной дорогой.</w:t>
      </w:r>
    </w:p>
    <w:p w:rsidR="00CC6CF7" w:rsidRDefault="00CC6CF7">
      <w:pPr>
        <w:pStyle w:val="ConsPlusNormal"/>
        <w:spacing w:before="220"/>
        <w:ind w:firstLine="540"/>
        <w:jc w:val="both"/>
      </w:pPr>
      <w:r>
        <w:t>31. Заявки перевозчика, поступившие позже срока, установленного Белорусской железной дорогой для их подачи, не учитываются при формировании нормативного графика движения поездов и рассматриваются как дополнительные заявки.</w:t>
      </w:r>
    </w:p>
    <w:p w:rsidR="00CC6CF7" w:rsidRDefault="00CC6CF7">
      <w:pPr>
        <w:pStyle w:val="ConsPlusNormal"/>
        <w:spacing w:before="220"/>
        <w:ind w:firstLine="540"/>
        <w:jc w:val="both"/>
      </w:pPr>
      <w:r>
        <w:t xml:space="preserve">32. Оформление и регистрация дополнительной заявки перевозчика осуществляются в соответствии с требованиями, установленными в </w:t>
      </w:r>
      <w:hyperlink w:anchor="P122" w:history="1">
        <w:r>
          <w:rPr>
            <w:color w:val="0000FF"/>
          </w:rPr>
          <w:t>пунктах 21</w:t>
        </w:r>
      </w:hyperlink>
      <w:r>
        <w:t xml:space="preserve">, </w:t>
      </w:r>
      <w:hyperlink w:anchor="P132" w:history="1">
        <w:r>
          <w:rPr>
            <w:color w:val="0000FF"/>
          </w:rPr>
          <w:t>23</w:t>
        </w:r>
      </w:hyperlink>
      <w:r>
        <w:t xml:space="preserve"> - </w:t>
      </w:r>
      <w:hyperlink w:anchor="P137" w:history="1">
        <w:r>
          <w:rPr>
            <w:color w:val="0000FF"/>
          </w:rPr>
          <w:t>25</w:t>
        </w:r>
      </w:hyperlink>
      <w:r>
        <w:t xml:space="preserve"> настоящих Правил.</w:t>
      </w:r>
    </w:p>
    <w:p w:rsidR="00CC6CF7" w:rsidRDefault="00CC6CF7">
      <w:pPr>
        <w:pStyle w:val="ConsPlusNormal"/>
        <w:spacing w:before="220"/>
        <w:ind w:firstLine="540"/>
        <w:jc w:val="both"/>
      </w:pPr>
      <w:r>
        <w:t xml:space="preserve">33. Дополнительная заявка перевозчика подается не </w:t>
      </w:r>
      <w:proofErr w:type="gramStart"/>
      <w:r>
        <w:t>позднее</w:t>
      </w:r>
      <w:proofErr w:type="gramEnd"/>
      <w:r>
        <w:t xml:space="preserve"> чем за два месяца до начала календарного месяца осуществления перевозок и рассматривается на соответствие требованиям, установленным настоящими Правилами, в течение одного месяца со дня ее поступления.</w:t>
      </w:r>
    </w:p>
    <w:p w:rsidR="00CC6CF7" w:rsidRDefault="00CC6CF7">
      <w:pPr>
        <w:pStyle w:val="ConsPlusNormal"/>
        <w:spacing w:before="220"/>
        <w:ind w:firstLine="540"/>
        <w:jc w:val="both"/>
      </w:pPr>
      <w:r>
        <w:t>34. На основании дополнительной заявки перевозчика Белорусская железная дорога может рассмотреть вопрос о возможности выделения дополнительных ниток графика и заключить договор на оказание услуг инфраструктуры для осуществления перевозок либо дополнительное соглашение к заключенному договору.</w:t>
      </w:r>
    </w:p>
    <w:p w:rsidR="00CC6CF7" w:rsidRDefault="00CC6CF7">
      <w:pPr>
        <w:pStyle w:val="ConsPlusNormal"/>
      </w:pPr>
    </w:p>
    <w:p w:rsidR="00CC6CF7" w:rsidRDefault="00CC6CF7">
      <w:pPr>
        <w:pStyle w:val="ConsPlusNormal"/>
        <w:jc w:val="center"/>
        <w:outlineLvl w:val="1"/>
      </w:pPr>
      <w:bookmarkStart w:id="13" w:name="P148"/>
      <w:bookmarkEnd w:id="13"/>
      <w:r>
        <w:rPr>
          <w:b/>
        </w:rPr>
        <w:t>ГЛАВА 6</w:t>
      </w:r>
    </w:p>
    <w:p w:rsidR="00CC6CF7" w:rsidRDefault="00CC6CF7">
      <w:pPr>
        <w:pStyle w:val="ConsPlusNormal"/>
        <w:jc w:val="center"/>
      </w:pPr>
      <w:r>
        <w:rPr>
          <w:b/>
        </w:rPr>
        <w:t>ПОРЯДОК ПРОВЕДЕНИЯ КОНКУРСА</w:t>
      </w:r>
    </w:p>
    <w:p w:rsidR="00CC6CF7" w:rsidRDefault="00CC6CF7">
      <w:pPr>
        <w:pStyle w:val="ConsPlusNormal"/>
      </w:pPr>
    </w:p>
    <w:p w:rsidR="00CC6CF7" w:rsidRDefault="00CC6CF7">
      <w:pPr>
        <w:pStyle w:val="ConsPlusNormal"/>
        <w:ind w:firstLine="540"/>
        <w:jc w:val="both"/>
      </w:pPr>
      <w:r>
        <w:t xml:space="preserve">35. Решение о проведении конкурса принимается Белорусской железной дорогой на этапе рассмотрения заявок перевозчиков в случае, предусмотренном в </w:t>
      </w:r>
      <w:hyperlink w:anchor="P69" w:history="1">
        <w:r>
          <w:rPr>
            <w:color w:val="0000FF"/>
          </w:rPr>
          <w:t>подпункте 7.3 пункта 7</w:t>
        </w:r>
      </w:hyperlink>
      <w:r>
        <w:t xml:space="preserve"> настоящих Правил.</w:t>
      </w:r>
    </w:p>
    <w:p w:rsidR="00CC6CF7" w:rsidRDefault="00CC6CF7">
      <w:pPr>
        <w:pStyle w:val="ConsPlusNormal"/>
        <w:spacing w:before="220"/>
        <w:ind w:firstLine="540"/>
        <w:jc w:val="both"/>
      </w:pPr>
      <w:r>
        <w:t>36. В рамках одного конкурса может определяться лот - право осуществления перевозок по одному или нескольким маршрутам следования (далее - лот).</w:t>
      </w:r>
    </w:p>
    <w:p w:rsidR="00CC6CF7" w:rsidRDefault="00CC6CF7">
      <w:pPr>
        <w:pStyle w:val="ConsPlusNormal"/>
        <w:spacing w:before="220"/>
        <w:ind w:firstLine="540"/>
        <w:jc w:val="both"/>
      </w:pPr>
      <w:r>
        <w:t>37. Для организации проведения конкурса создается комиссия по проведению конкурса (далее - конкурсная комиссия), персональный состав и порядок работы которой определяются организатором конкурса.</w:t>
      </w:r>
    </w:p>
    <w:p w:rsidR="00CC6CF7" w:rsidRDefault="00CC6CF7">
      <w:pPr>
        <w:pStyle w:val="ConsPlusNormal"/>
        <w:spacing w:before="220"/>
        <w:ind w:firstLine="540"/>
        <w:jc w:val="both"/>
      </w:pPr>
      <w:r>
        <w:t>38. Информация о проведении конкурса доводится организатором конкурса до перевозчиков посредством рассылки уведомлений не менее чем за один месяц до его проведения.</w:t>
      </w:r>
    </w:p>
    <w:p w:rsidR="00CC6CF7" w:rsidRDefault="00CC6CF7">
      <w:pPr>
        <w:pStyle w:val="ConsPlusNormal"/>
        <w:spacing w:before="220"/>
        <w:ind w:firstLine="540"/>
        <w:jc w:val="both"/>
      </w:pPr>
      <w:r>
        <w:lastRenderedPageBreak/>
        <w:t>39. Конкурсные документы утверждаются организатором конкурса и должны содержать:</w:t>
      </w:r>
    </w:p>
    <w:p w:rsidR="00CC6CF7" w:rsidRDefault="00CC6CF7">
      <w:pPr>
        <w:pStyle w:val="ConsPlusNormal"/>
        <w:spacing w:before="220"/>
        <w:ind w:firstLine="540"/>
        <w:jc w:val="both"/>
      </w:pPr>
      <w:r>
        <w:t>бланк заявления на участие в конкурсе;</w:t>
      </w:r>
    </w:p>
    <w:p w:rsidR="00CC6CF7" w:rsidRDefault="00CC6CF7">
      <w:pPr>
        <w:pStyle w:val="ConsPlusNormal"/>
        <w:spacing w:before="220"/>
        <w:ind w:firstLine="540"/>
        <w:jc w:val="both"/>
      </w:pPr>
      <w:r>
        <w:t>бланк анкеты перевозчика;</w:t>
      </w:r>
    </w:p>
    <w:p w:rsidR="00CC6CF7" w:rsidRDefault="00CC6CF7">
      <w:pPr>
        <w:pStyle w:val="ConsPlusNormal"/>
        <w:spacing w:before="220"/>
        <w:ind w:firstLine="540"/>
        <w:jc w:val="both"/>
      </w:pPr>
      <w:r>
        <w:t>перечень лотов, выставляемых на конкурс;</w:t>
      </w:r>
    </w:p>
    <w:p w:rsidR="00CC6CF7" w:rsidRDefault="00CC6CF7">
      <w:pPr>
        <w:pStyle w:val="ConsPlusNormal"/>
        <w:spacing w:before="220"/>
        <w:ind w:firstLine="540"/>
        <w:jc w:val="both"/>
      </w:pPr>
      <w:r>
        <w:t>критерии оценки конкурсных предложений;</w:t>
      </w:r>
    </w:p>
    <w:p w:rsidR="00CC6CF7" w:rsidRDefault="00CC6CF7">
      <w:pPr>
        <w:pStyle w:val="ConsPlusNormal"/>
        <w:spacing w:before="220"/>
        <w:ind w:firstLine="540"/>
        <w:jc w:val="both"/>
      </w:pPr>
      <w:r>
        <w:t>информацию о месте, дате и времени рассмотрения конкурсных предложений;</w:t>
      </w:r>
    </w:p>
    <w:p w:rsidR="00CC6CF7" w:rsidRDefault="00CC6CF7">
      <w:pPr>
        <w:pStyle w:val="ConsPlusNormal"/>
        <w:spacing w:before="220"/>
        <w:ind w:firstLine="540"/>
        <w:jc w:val="both"/>
      </w:pPr>
      <w:r>
        <w:t>информацию о порядке и сроках отзыва или изменения перевозчиками своих конкурсных предложений;</w:t>
      </w:r>
    </w:p>
    <w:p w:rsidR="00CC6CF7" w:rsidRDefault="00CC6CF7">
      <w:pPr>
        <w:pStyle w:val="ConsPlusNormal"/>
        <w:spacing w:before="220"/>
        <w:ind w:firstLine="540"/>
        <w:jc w:val="both"/>
      </w:pPr>
      <w:r>
        <w:t>информацию о возмещении затрат на организацию и проведение конкурса;</w:t>
      </w:r>
    </w:p>
    <w:p w:rsidR="00CC6CF7" w:rsidRDefault="00CC6CF7">
      <w:pPr>
        <w:pStyle w:val="ConsPlusNormal"/>
        <w:spacing w:before="220"/>
        <w:ind w:firstLine="540"/>
        <w:jc w:val="both"/>
      </w:pPr>
      <w:r>
        <w:t>иные сведения, установленные организатором конкурса.</w:t>
      </w:r>
    </w:p>
    <w:p w:rsidR="00CC6CF7" w:rsidRDefault="00CC6CF7">
      <w:pPr>
        <w:pStyle w:val="ConsPlusNormal"/>
        <w:spacing w:before="220"/>
        <w:ind w:firstLine="540"/>
        <w:jc w:val="both"/>
      </w:pPr>
      <w:r>
        <w:t>40. Конкурсные документы выдаются при обращении перевозчика, претендующего на участие в конкурсе (далее - претендент).</w:t>
      </w:r>
    </w:p>
    <w:p w:rsidR="00CC6CF7" w:rsidRDefault="00CC6CF7">
      <w:pPr>
        <w:pStyle w:val="ConsPlusNormal"/>
        <w:spacing w:before="220"/>
        <w:ind w:firstLine="540"/>
        <w:jc w:val="both"/>
      </w:pPr>
      <w:r>
        <w:t>41. Возмещение затрат на организацию и проведение конкурса по каждому лоту, в том числе расходов, связанных с изготовлением и предоставлением претендентам документации, необходимой для его проведения, осуществляется победителем конкурса по лоту. Размер такого возмещения не должен превышать суммы фактических затрат на организацию и проведение конкурса по каждому лоту, изготовление документации, необходимой для его проведения.</w:t>
      </w:r>
    </w:p>
    <w:p w:rsidR="00CC6CF7" w:rsidRDefault="00CC6CF7">
      <w:pPr>
        <w:pStyle w:val="ConsPlusNormal"/>
        <w:spacing w:before="220"/>
        <w:ind w:firstLine="540"/>
        <w:jc w:val="both"/>
      </w:pPr>
      <w:bookmarkStart w:id="14" w:name="P166"/>
      <w:bookmarkEnd w:id="14"/>
      <w:r>
        <w:t>42. Критериями оценки конкурсных предложений участников конкурса являются:</w:t>
      </w:r>
    </w:p>
    <w:p w:rsidR="00CC6CF7" w:rsidRDefault="00CC6CF7">
      <w:pPr>
        <w:pStyle w:val="ConsPlusNormal"/>
        <w:spacing w:before="220"/>
        <w:ind w:firstLine="540"/>
        <w:jc w:val="both"/>
      </w:pPr>
      <w:r>
        <w:t>наличие необходимого железнодорожного подвижного состава и его резерва;</w:t>
      </w:r>
    </w:p>
    <w:p w:rsidR="00CC6CF7" w:rsidRDefault="00CC6CF7">
      <w:pPr>
        <w:pStyle w:val="ConsPlusNormal"/>
        <w:spacing w:before="220"/>
        <w:ind w:firstLine="540"/>
        <w:jc w:val="both"/>
      </w:pPr>
      <w:r>
        <w:t>технические характеристики вагонов;</w:t>
      </w:r>
    </w:p>
    <w:p w:rsidR="00CC6CF7" w:rsidRDefault="00CC6CF7">
      <w:pPr>
        <w:pStyle w:val="ConsPlusNormal"/>
        <w:spacing w:before="220"/>
        <w:ind w:firstLine="540"/>
        <w:jc w:val="both"/>
      </w:pPr>
      <w:r>
        <w:t>срок эксплуатации вагонов со дня их изготовления;</w:t>
      </w:r>
    </w:p>
    <w:p w:rsidR="00CC6CF7" w:rsidRDefault="00CC6CF7">
      <w:pPr>
        <w:pStyle w:val="ConsPlusNormal"/>
        <w:spacing w:before="220"/>
        <w:ind w:firstLine="540"/>
        <w:jc w:val="both"/>
      </w:pPr>
      <w:r>
        <w:t>обеспечение хранения и надлежащего технического и санитарного состояния вагонов;</w:t>
      </w:r>
    </w:p>
    <w:p w:rsidR="00CC6CF7" w:rsidRDefault="00CC6CF7">
      <w:pPr>
        <w:pStyle w:val="ConsPlusNormal"/>
        <w:spacing w:before="220"/>
        <w:ind w:firstLine="540"/>
        <w:jc w:val="both"/>
      </w:pPr>
      <w:r>
        <w:t>опыт работы в области организации железнодорожных перевозок пассажиров, грузов, опасных грузов;</w:t>
      </w:r>
    </w:p>
    <w:p w:rsidR="00CC6CF7" w:rsidRDefault="00CC6CF7">
      <w:pPr>
        <w:pStyle w:val="ConsPlusNormal"/>
        <w:spacing w:before="220"/>
        <w:ind w:firstLine="540"/>
        <w:jc w:val="both"/>
      </w:pPr>
      <w:r>
        <w:t>обеспечение заявленных объемов перевозок;</w:t>
      </w:r>
    </w:p>
    <w:p w:rsidR="00CC6CF7" w:rsidRDefault="00CC6CF7">
      <w:pPr>
        <w:pStyle w:val="ConsPlusNormal"/>
        <w:spacing w:before="220"/>
        <w:ind w:firstLine="540"/>
        <w:jc w:val="both"/>
      </w:pPr>
      <w:r>
        <w:t>отсутствие грубых нарушений законодательства о лицензировании и (или) лицензионных требований и условий осуществления деятельности в области железнодорожного транспорта.</w:t>
      </w:r>
    </w:p>
    <w:p w:rsidR="00CC6CF7" w:rsidRDefault="00CC6CF7">
      <w:pPr>
        <w:pStyle w:val="ConsPlusNormal"/>
        <w:spacing w:before="220"/>
        <w:ind w:firstLine="540"/>
        <w:jc w:val="both"/>
      </w:pPr>
      <w:r>
        <w:t xml:space="preserve">43. Оценка конкурсных предложений выражается в баллах. Количество начисляемых баллов по каждому из критериев оценки конкурсного предложения, указанных в </w:t>
      </w:r>
      <w:hyperlink w:anchor="P166" w:history="1">
        <w:r>
          <w:rPr>
            <w:color w:val="0000FF"/>
          </w:rPr>
          <w:t>пункте 42</w:t>
        </w:r>
      </w:hyperlink>
      <w:r>
        <w:t xml:space="preserve"> настоящих Правил, устанавливается организатором конкурса. Конкурсное предложение оценивается общей суммой баллов по всем критериям оценки.</w:t>
      </w:r>
    </w:p>
    <w:p w:rsidR="00CC6CF7" w:rsidRDefault="00CC6CF7">
      <w:pPr>
        <w:pStyle w:val="ConsPlusNormal"/>
        <w:spacing w:before="220"/>
        <w:ind w:firstLine="540"/>
        <w:jc w:val="both"/>
      </w:pPr>
      <w:r>
        <w:t xml:space="preserve">44. Для участия в конкурсе претендент не </w:t>
      </w:r>
      <w:proofErr w:type="gramStart"/>
      <w:r>
        <w:t>позднее</w:t>
      </w:r>
      <w:proofErr w:type="gramEnd"/>
      <w:r>
        <w:t xml:space="preserve"> чем за три рабочих дня до проведения конкурса представляет конкурсной комиссии конкурсное предложение, содержащее:</w:t>
      </w:r>
    </w:p>
    <w:p w:rsidR="00CC6CF7" w:rsidRDefault="00CC6CF7">
      <w:pPr>
        <w:pStyle w:val="ConsPlusNormal"/>
        <w:spacing w:before="220"/>
        <w:ind w:firstLine="540"/>
        <w:jc w:val="both"/>
      </w:pPr>
      <w:r>
        <w:t>заявление на участие в конкурсе;</w:t>
      </w:r>
    </w:p>
    <w:p w:rsidR="00CC6CF7" w:rsidRDefault="00CC6CF7">
      <w:pPr>
        <w:pStyle w:val="ConsPlusNormal"/>
        <w:spacing w:before="220"/>
        <w:ind w:firstLine="540"/>
        <w:jc w:val="both"/>
      </w:pPr>
      <w:r>
        <w:t>анкету перевозчика;</w:t>
      </w:r>
    </w:p>
    <w:p w:rsidR="00CC6CF7" w:rsidRDefault="00CC6CF7">
      <w:pPr>
        <w:pStyle w:val="ConsPlusNormal"/>
        <w:spacing w:before="220"/>
        <w:ind w:firstLine="540"/>
        <w:jc w:val="both"/>
      </w:pPr>
      <w:r>
        <w:lastRenderedPageBreak/>
        <w:t>иные документы по желанию претендента.</w:t>
      </w:r>
    </w:p>
    <w:p w:rsidR="00CC6CF7" w:rsidRDefault="00CC6CF7">
      <w:pPr>
        <w:pStyle w:val="ConsPlusNormal"/>
        <w:spacing w:before="220"/>
        <w:ind w:firstLine="540"/>
        <w:jc w:val="both"/>
      </w:pPr>
      <w:r>
        <w:t>45. Организатор конкурса вправе запросить у претендента дополнительную информацию, необходимую для проведения конкурса, которая должна быть представлена до начала его проведения.</w:t>
      </w:r>
    </w:p>
    <w:p w:rsidR="00CC6CF7" w:rsidRDefault="00CC6CF7">
      <w:pPr>
        <w:pStyle w:val="ConsPlusNormal"/>
        <w:spacing w:before="220"/>
        <w:ind w:firstLine="540"/>
        <w:jc w:val="both"/>
      </w:pPr>
      <w:r>
        <w:t>46. Один и тот же железнодорожный подвижной состав может быть заявлен претендентом в разных конкурсных предложениях при наличии обоснования возможности его использования на нескольких маршрутах.</w:t>
      </w:r>
    </w:p>
    <w:p w:rsidR="00CC6CF7" w:rsidRDefault="00CC6CF7">
      <w:pPr>
        <w:pStyle w:val="ConsPlusNormal"/>
        <w:spacing w:before="220"/>
        <w:ind w:firstLine="540"/>
        <w:jc w:val="both"/>
      </w:pPr>
      <w:r>
        <w:t>47. Конкурсные предложения, поступившие по истечении срока, установленного для их представления, возвращаются претендентам.</w:t>
      </w:r>
    </w:p>
    <w:p w:rsidR="00CC6CF7" w:rsidRDefault="00CC6CF7">
      <w:pPr>
        <w:pStyle w:val="ConsPlusNormal"/>
        <w:spacing w:before="220"/>
        <w:ind w:firstLine="540"/>
        <w:jc w:val="both"/>
      </w:pPr>
      <w:r>
        <w:t>48. К участию в конкурсе не допускаются:</w:t>
      </w:r>
    </w:p>
    <w:p w:rsidR="00CC6CF7" w:rsidRDefault="00CC6CF7">
      <w:pPr>
        <w:pStyle w:val="ConsPlusNormal"/>
        <w:spacing w:before="220"/>
        <w:ind w:firstLine="540"/>
        <w:jc w:val="both"/>
      </w:pPr>
      <w:r>
        <w:t xml:space="preserve">юридические лица, находящиеся в процессе ликвидации, реорганизации или признанные в установленном законодательными актами </w:t>
      </w:r>
      <w:hyperlink r:id="rId12" w:history="1">
        <w:r>
          <w:rPr>
            <w:color w:val="0000FF"/>
          </w:rPr>
          <w:t>порядке</w:t>
        </w:r>
      </w:hyperlink>
      <w:r>
        <w:t xml:space="preserve">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w:t>
      </w:r>
    </w:p>
    <w:p w:rsidR="00CC6CF7" w:rsidRDefault="00CC6CF7">
      <w:pPr>
        <w:pStyle w:val="ConsPlusNormal"/>
        <w:spacing w:before="220"/>
        <w:ind w:firstLine="540"/>
        <w:jc w:val="both"/>
      </w:pPr>
      <w:r>
        <w:t>юридические лица или индивидуальные предприниматели, представившие неполную и (или) недостоверную информацию;</w:t>
      </w:r>
    </w:p>
    <w:p w:rsidR="00CC6CF7" w:rsidRDefault="00CC6CF7">
      <w:pPr>
        <w:pStyle w:val="ConsPlusNormal"/>
        <w:spacing w:before="220"/>
        <w:ind w:firstLine="540"/>
        <w:jc w:val="both"/>
      </w:pPr>
      <w:r>
        <w:t>юридические лица или индивидуальные предприниматели, не соответствующие требованиям к претендентам, установленным в настоящей главе и конкурсных документах.</w:t>
      </w:r>
    </w:p>
    <w:p w:rsidR="00CC6CF7" w:rsidRDefault="00CC6CF7">
      <w:pPr>
        <w:pStyle w:val="ConsPlusNormal"/>
        <w:spacing w:before="220"/>
        <w:ind w:firstLine="540"/>
        <w:jc w:val="both"/>
      </w:pPr>
      <w:r>
        <w:t>49. Оценка конкурсных предложений осуществляется конкурсной комиссией в порядке и сроки, предусмотренные конкурсными документами. Рассмотрение и оценка конкурсных предложений участников конкурса осуществляются отдельно по каждому лоту.</w:t>
      </w:r>
    </w:p>
    <w:p w:rsidR="00CC6CF7" w:rsidRDefault="00CC6CF7">
      <w:pPr>
        <w:pStyle w:val="ConsPlusNormal"/>
        <w:spacing w:before="220"/>
        <w:ind w:firstLine="540"/>
        <w:jc w:val="both"/>
      </w:pPr>
      <w:r>
        <w:t>50. Победителем конкурса по лоту признается участник, набравший наибольшую общую сумму баллов по лоту.</w:t>
      </w:r>
    </w:p>
    <w:p w:rsidR="00CC6CF7" w:rsidRDefault="00CC6CF7">
      <w:pPr>
        <w:pStyle w:val="ConsPlusNormal"/>
        <w:spacing w:before="220"/>
        <w:ind w:firstLine="540"/>
        <w:jc w:val="both"/>
      </w:pPr>
      <w:r>
        <w:t>В случае одинаковой наибольшей общей суммы баллов оценки конкурсных предложений у двух и более участников победителем конкурса признается участник с большим опытом (стажем работы) в области организации и осуществления железнодорожных перевозок.</w:t>
      </w:r>
    </w:p>
    <w:p w:rsidR="00CC6CF7" w:rsidRDefault="00CC6CF7">
      <w:pPr>
        <w:pStyle w:val="ConsPlusNormal"/>
        <w:spacing w:before="220"/>
        <w:ind w:firstLine="540"/>
        <w:jc w:val="both"/>
      </w:pPr>
      <w:r>
        <w:t>51. Конкурсная комиссия признает конкурс несостоявшимся в случае, если:</w:t>
      </w:r>
    </w:p>
    <w:p w:rsidR="00CC6CF7" w:rsidRDefault="00CC6CF7">
      <w:pPr>
        <w:pStyle w:val="ConsPlusNormal"/>
        <w:spacing w:before="220"/>
        <w:ind w:firstLine="540"/>
        <w:jc w:val="both"/>
      </w:pPr>
      <w:r>
        <w:t>не было подано ни одного конкурсного предложения;</w:t>
      </w:r>
    </w:p>
    <w:p w:rsidR="00CC6CF7" w:rsidRDefault="00CC6CF7">
      <w:pPr>
        <w:pStyle w:val="ConsPlusNormal"/>
        <w:spacing w:before="220"/>
        <w:ind w:firstLine="540"/>
        <w:jc w:val="both"/>
      </w:pPr>
      <w:r>
        <w:t>конкурсное предложение внесено только одним претендентом или к участию в конкурсе допущен только один претендент.</w:t>
      </w:r>
    </w:p>
    <w:p w:rsidR="00CC6CF7" w:rsidRDefault="00CC6CF7">
      <w:pPr>
        <w:pStyle w:val="ConsPlusNormal"/>
        <w:spacing w:before="220"/>
        <w:ind w:firstLine="540"/>
        <w:jc w:val="both"/>
      </w:pPr>
      <w:r>
        <w:t>52. Конкурсная комиссия в пятидневный срок после принятия решения о признании победителя конкурса или о признании конкурса несостоявшимся представляет его копию Белорусской железной дороге для оценки в рамках рассмотрения заявки перевозчика и направляет всем участникам конкурса соответствующие уведомления.</w:t>
      </w:r>
    </w:p>
    <w:p w:rsidR="00CC6CF7" w:rsidRDefault="00CC6CF7">
      <w:pPr>
        <w:pStyle w:val="ConsPlusNormal"/>
        <w:spacing w:before="220"/>
        <w:ind w:firstLine="540"/>
        <w:jc w:val="both"/>
      </w:pPr>
      <w:r>
        <w:t>Участник конкурса имеет право ознакомиться с решением конкурсной комиссии в отношении своего заявления.</w:t>
      </w:r>
    </w:p>
    <w:p w:rsidR="00CC6CF7" w:rsidRDefault="00CC6CF7">
      <w:pPr>
        <w:pStyle w:val="ConsPlusNormal"/>
      </w:pPr>
    </w:p>
    <w:p w:rsidR="00CC6CF7" w:rsidRDefault="00CC6CF7">
      <w:pPr>
        <w:pStyle w:val="ConsPlusNormal"/>
        <w:jc w:val="center"/>
        <w:outlineLvl w:val="1"/>
      </w:pPr>
      <w:r>
        <w:rPr>
          <w:b/>
        </w:rPr>
        <w:t>ГЛАВА 7</w:t>
      </w:r>
    </w:p>
    <w:p w:rsidR="00CC6CF7" w:rsidRDefault="00CC6CF7">
      <w:pPr>
        <w:pStyle w:val="ConsPlusNormal"/>
        <w:jc w:val="center"/>
      </w:pPr>
      <w:r>
        <w:rPr>
          <w:b/>
        </w:rPr>
        <w:t>ПОРЯДОК ФОРМИРОВАНИЯ НОРМАТИВНОГО ГРАФИКА ДВИЖЕНИЯ ПОЕЗДОВ</w:t>
      </w:r>
    </w:p>
    <w:p w:rsidR="00CC6CF7" w:rsidRDefault="00CC6CF7">
      <w:pPr>
        <w:pStyle w:val="ConsPlusNormal"/>
      </w:pPr>
    </w:p>
    <w:p w:rsidR="00CC6CF7" w:rsidRDefault="00CC6CF7">
      <w:pPr>
        <w:pStyle w:val="ConsPlusNormal"/>
        <w:ind w:firstLine="540"/>
        <w:jc w:val="both"/>
      </w:pPr>
      <w:r>
        <w:lastRenderedPageBreak/>
        <w:t>53. Проект нормативного графика движения поездов составляется Белорусской железной дорогой с учетом принятых к рассмотрению заявок перевозчиков и максимального использования пропускной способности участков инфраструктуры.</w:t>
      </w:r>
    </w:p>
    <w:p w:rsidR="00CC6CF7" w:rsidRDefault="00CC6CF7">
      <w:pPr>
        <w:pStyle w:val="ConsPlusNormal"/>
        <w:spacing w:before="220"/>
        <w:ind w:firstLine="540"/>
        <w:jc w:val="both"/>
      </w:pPr>
      <w:r>
        <w:t xml:space="preserve">54. </w:t>
      </w:r>
      <w:proofErr w:type="gramStart"/>
      <w:r>
        <w:t>Формирование, разработка и утверждение нормативного графика движения поездов и расписания движения поездов осуществляются Белорусской железной дорогой на годовой период в соответствии с требованиями, установленными настоящими Правилами и нормативными документами, принимаемыми в рамках Международного союза железных дорог, Организации сотрудничества железных дорог, Совета по железнодорожному транспорту государств - участников Содружества Независимых Государств, и актами оператора инфраструктуры.</w:t>
      </w:r>
      <w:proofErr w:type="gramEnd"/>
    </w:p>
    <w:p w:rsidR="00CC6CF7" w:rsidRDefault="00CC6CF7">
      <w:pPr>
        <w:pStyle w:val="ConsPlusNormal"/>
        <w:spacing w:before="220"/>
        <w:ind w:firstLine="540"/>
        <w:jc w:val="both"/>
      </w:pPr>
      <w:r>
        <w:t>55. Нормативный график движения поездов формируется оператором инфраструктуры с учетом:</w:t>
      </w:r>
    </w:p>
    <w:p w:rsidR="00CC6CF7" w:rsidRDefault="00CC6CF7">
      <w:pPr>
        <w:pStyle w:val="ConsPlusNormal"/>
        <w:spacing w:before="220"/>
        <w:ind w:firstLine="540"/>
        <w:jc w:val="both"/>
      </w:pPr>
      <w:r>
        <w:t>обеспечения безопасности движения поездов;</w:t>
      </w:r>
    </w:p>
    <w:p w:rsidR="00CC6CF7" w:rsidRDefault="00CC6CF7">
      <w:pPr>
        <w:pStyle w:val="ConsPlusNormal"/>
        <w:spacing w:before="220"/>
        <w:ind w:firstLine="540"/>
        <w:jc w:val="both"/>
      </w:pPr>
      <w:r>
        <w:t>наиболее эффективного использования пропускной способности участков инфраструктуры и перерабатывающей способности железнодорожных станций;</w:t>
      </w:r>
    </w:p>
    <w:p w:rsidR="00CC6CF7" w:rsidRDefault="00CC6CF7">
      <w:pPr>
        <w:pStyle w:val="ConsPlusNormal"/>
        <w:spacing w:before="220"/>
        <w:ind w:firstLine="540"/>
        <w:jc w:val="both"/>
      </w:pPr>
      <w:r>
        <w:t>возможности проведения работ по содержанию и ремонту участков инфраструктуры.</w:t>
      </w:r>
    </w:p>
    <w:p w:rsidR="00CC6CF7" w:rsidRDefault="00CC6CF7">
      <w:pPr>
        <w:pStyle w:val="ConsPlusNormal"/>
        <w:spacing w:before="220"/>
        <w:ind w:firstLine="540"/>
        <w:jc w:val="both"/>
      </w:pPr>
      <w:r>
        <w:t>56. В графике движения поездов может предусматриваться резерв времени для обеспечения безопасности движения поездов и содержания объектов инфраструктуры в исправном состоянии.</w:t>
      </w:r>
    </w:p>
    <w:p w:rsidR="00CC6CF7" w:rsidRDefault="00CC6CF7">
      <w:pPr>
        <w:pStyle w:val="ConsPlusNormal"/>
        <w:spacing w:before="220"/>
        <w:ind w:firstLine="540"/>
        <w:jc w:val="both"/>
      </w:pPr>
      <w:r>
        <w:t>57. Разработка нормативного графика движения поездов осуществляется с учетом принципа приоритетности (очередности) предоставления перевозчикам доступа к услугам инфраструктуры для осуществления перевозок.</w:t>
      </w:r>
    </w:p>
    <w:p w:rsidR="00CC6CF7" w:rsidRDefault="00CC6CF7">
      <w:pPr>
        <w:pStyle w:val="ConsPlusNormal"/>
        <w:spacing w:before="220"/>
        <w:ind w:firstLine="540"/>
        <w:jc w:val="both"/>
      </w:pPr>
      <w:r>
        <w:t>58. Оператор инфраструктуры разрабатывает нормативный график движения поездов с учетом заявок перевозчиков на основе заданий и нормативов на разработку графика движения поездов.</w:t>
      </w:r>
    </w:p>
    <w:p w:rsidR="00CC6CF7" w:rsidRDefault="00CC6CF7">
      <w:pPr>
        <w:pStyle w:val="ConsPlusNormal"/>
        <w:spacing w:before="220"/>
        <w:ind w:firstLine="540"/>
        <w:jc w:val="both"/>
      </w:pPr>
      <w:r>
        <w:t>59. Исходными данными для разработки нормативного графика движения поездов являются:</w:t>
      </w:r>
    </w:p>
    <w:p w:rsidR="00CC6CF7" w:rsidRDefault="00CC6CF7">
      <w:pPr>
        <w:pStyle w:val="ConsPlusNormal"/>
        <w:spacing w:before="220"/>
        <w:ind w:firstLine="540"/>
        <w:jc w:val="both"/>
      </w:pPr>
      <w:r>
        <w:t>результаты анализа выполнения оператором инфраструктуры и перевозчиками действующего графика движения поездов;</w:t>
      </w:r>
    </w:p>
    <w:p w:rsidR="00CC6CF7" w:rsidRDefault="00CC6CF7">
      <w:pPr>
        <w:pStyle w:val="ConsPlusNormal"/>
        <w:spacing w:before="220"/>
        <w:ind w:firstLine="540"/>
        <w:jc w:val="both"/>
      </w:pPr>
      <w:r>
        <w:t>технико-эксплуатационные характеристики объектов инфраструктуры оператора, информация о технических характеристиках, содержащаяся в технической спецификации участков инфраструктуры;</w:t>
      </w:r>
    </w:p>
    <w:p w:rsidR="00CC6CF7" w:rsidRDefault="00CC6CF7">
      <w:pPr>
        <w:pStyle w:val="ConsPlusNormal"/>
        <w:spacing w:before="220"/>
        <w:ind w:firstLine="540"/>
        <w:jc w:val="both"/>
      </w:pPr>
      <w:r>
        <w:t>информация, содержащаяся в заявках перевозчиков, а также заданиях и нормативах на разработку графика движения поездов.</w:t>
      </w:r>
    </w:p>
    <w:p w:rsidR="00CC6CF7" w:rsidRDefault="00CC6CF7">
      <w:pPr>
        <w:pStyle w:val="ConsPlusNormal"/>
        <w:spacing w:before="220"/>
        <w:ind w:firstLine="540"/>
        <w:jc w:val="both"/>
      </w:pPr>
      <w:r>
        <w:t>60. На основании нормативного графика движения поездов составляется расписание движения поездов.</w:t>
      </w:r>
    </w:p>
    <w:p w:rsidR="00CC6CF7" w:rsidRDefault="00CC6CF7">
      <w:pPr>
        <w:pStyle w:val="ConsPlusNormal"/>
        <w:spacing w:before="220"/>
        <w:ind w:firstLine="540"/>
        <w:jc w:val="both"/>
      </w:pPr>
      <w:r>
        <w:t>61. Нормативный график движения поездов и расписание движения поездов в период их действия могут корректироваться в порядке, установленном Белорусской железной дорогой.</w:t>
      </w:r>
    </w:p>
    <w:p w:rsidR="00CC6CF7" w:rsidRDefault="00CC6CF7">
      <w:pPr>
        <w:pStyle w:val="ConsPlusNormal"/>
        <w:spacing w:before="220"/>
        <w:ind w:firstLine="540"/>
        <w:jc w:val="both"/>
      </w:pPr>
      <w:r>
        <w:t>62. Информацию об изменениях и дополнениях, внесенных в график движения поездов, Белорусская железная дорога доводит до сведения перевозчиков в соответствии с договором на оказание услуг инфраструктуры для осуществления перевозок.</w:t>
      </w:r>
    </w:p>
    <w:p w:rsidR="00CC6CF7" w:rsidRDefault="00CC6CF7">
      <w:pPr>
        <w:pStyle w:val="ConsPlusNormal"/>
      </w:pPr>
    </w:p>
    <w:p w:rsidR="00CC6CF7" w:rsidRDefault="00CC6CF7">
      <w:pPr>
        <w:pStyle w:val="ConsPlusNormal"/>
        <w:jc w:val="center"/>
        <w:outlineLvl w:val="1"/>
      </w:pPr>
      <w:r>
        <w:rPr>
          <w:b/>
        </w:rPr>
        <w:t>ГЛАВА 8</w:t>
      </w:r>
    </w:p>
    <w:p w:rsidR="00CC6CF7" w:rsidRDefault="00CC6CF7">
      <w:pPr>
        <w:pStyle w:val="ConsPlusNormal"/>
        <w:jc w:val="center"/>
      </w:pPr>
      <w:r>
        <w:rPr>
          <w:b/>
        </w:rPr>
        <w:t>РАЗРЕШЕНИЕ СПОРОВ</w:t>
      </w:r>
    </w:p>
    <w:p w:rsidR="00CC6CF7" w:rsidRDefault="00CC6CF7">
      <w:pPr>
        <w:pStyle w:val="ConsPlusNormal"/>
      </w:pPr>
    </w:p>
    <w:p w:rsidR="00CC6CF7" w:rsidRDefault="00CC6CF7">
      <w:pPr>
        <w:pStyle w:val="ConsPlusNormal"/>
        <w:ind w:firstLine="540"/>
        <w:jc w:val="both"/>
      </w:pPr>
      <w:bookmarkStart w:id="15" w:name="P218"/>
      <w:bookmarkEnd w:id="15"/>
      <w:r>
        <w:t>63. Споры, возникающие между перевозчиками или иными потребителями и операторами инфраструктуры при реализации настоящих Правил, разрешаются путем проведения переговоров.</w:t>
      </w:r>
    </w:p>
    <w:p w:rsidR="00CC6CF7" w:rsidRDefault="00CC6CF7">
      <w:pPr>
        <w:pStyle w:val="ConsPlusNormal"/>
        <w:spacing w:before="220"/>
        <w:ind w:firstLine="540"/>
        <w:jc w:val="both"/>
      </w:pPr>
      <w:r>
        <w:t xml:space="preserve">64. В случае недостижения согласия путем проведения переговоров споры, указанные в </w:t>
      </w:r>
      <w:hyperlink w:anchor="P218" w:history="1">
        <w:r>
          <w:rPr>
            <w:color w:val="0000FF"/>
          </w:rPr>
          <w:t>пункте 63</w:t>
        </w:r>
      </w:hyperlink>
      <w:r>
        <w:t xml:space="preserve"> настоящих Правил, разрешаются в порядке, установленном законодательством.</w:t>
      </w:r>
    </w:p>
    <w:p w:rsidR="00CC6CF7" w:rsidRDefault="00CC6CF7">
      <w:pPr>
        <w:pStyle w:val="ConsPlusNormal"/>
        <w:ind w:firstLine="540"/>
        <w:jc w:val="both"/>
      </w:pPr>
    </w:p>
    <w:p w:rsidR="00CC6CF7" w:rsidRDefault="00CC6CF7">
      <w:pPr>
        <w:pStyle w:val="ConsPlusNormal"/>
        <w:ind w:firstLine="540"/>
        <w:jc w:val="both"/>
      </w:pPr>
    </w:p>
    <w:p w:rsidR="00CC6CF7" w:rsidRDefault="00CC6CF7">
      <w:pPr>
        <w:pStyle w:val="ConsPlusNormal"/>
        <w:ind w:firstLine="540"/>
        <w:jc w:val="both"/>
      </w:pPr>
    </w:p>
    <w:p w:rsidR="00CC6CF7" w:rsidRDefault="00CC6CF7">
      <w:pPr>
        <w:pStyle w:val="ConsPlusNormal"/>
        <w:ind w:firstLine="540"/>
        <w:jc w:val="both"/>
      </w:pPr>
    </w:p>
    <w:p w:rsidR="00CC6CF7" w:rsidRDefault="00CC6CF7">
      <w:pPr>
        <w:pStyle w:val="ConsPlusNormal"/>
        <w:ind w:firstLine="540"/>
        <w:jc w:val="both"/>
      </w:pPr>
    </w:p>
    <w:p w:rsidR="00CC6CF7" w:rsidRDefault="00CC6CF7">
      <w:pPr>
        <w:pStyle w:val="ConsPlusNormal"/>
        <w:jc w:val="right"/>
        <w:outlineLvl w:val="1"/>
      </w:pPr>
      <w:r>
        <w:t>Приложение 1</w:t>
      </w:r>
    </w:p>
    <w:p w:rsidR="00CC6CF7" w:rsidRDefault="00CC6CF7">
      <w:pPr>
        <w:pStyle w:val="ConsPlusNormal"/>
        <w:jc w:val="right"/>
      </w:pPr>
      <w:r>
        <w:t>к Правилам доступа</w:t>
      </w:r>
    </w:p>
    <w:p w:rsidR="00CC6CF7" w:rsidRDefault="00CC6CF7">
      <w:pPr>
        <w:pStyle w:val="ConsPlusNormal"/>
        <w:jc w:val="right"/>
      </w:pPr>
      <w:r>
        <w:t>к услугам инфраструктуры</w:t>
      </w:r>
    </w:p>
    <w:p w:rsidR="00CC6CF7" w:rsidRDefault="00CC6CF7">
      <w:pPr>
        <w:pStyle w:val="ConsPlusNormal"/>
        <w:jc w:val="right"/>
      </w:pPr>
      <w:r>
        <w:t>железнодорожного транспорта</w:t>
      </w:r>
    </w:p>
    <w:p w:rsidR="00CC6CF7" w:rsidRDefault="00CC6CF7">
      <w:pPr>
        <w:pStyle w:val="ConsPlusNormal"/>
        <w:jc w:val="right"/>
      </w:pPr>
      <w:r>
        <w:t>общего пользования</w:t>
      </w:r>
    </w:p>
    <w:p w:rsidR="00CC6CF7" w:rsidRDefault="00CC6CF7">
      <w:pPr>
        <w:pStyle w:val="ConsPlusNormal"/>
        <w:ind w:firstLine="540"/>
        <w:jc w:val="both"/>
      </w:pPr>
    </w:p>
    <w:p w:rsidR="00CC6CF7" w:rsidRDefault="00CC6CF7">
      <w:pPr>
        <w:pStyle w:val="ConsPlusNormal"/>
        <w:jc w:val="right"/>
      </w:pPr>
      <w:bookmarkStart w:id="16" w:name="P231"/>
      <w:bookmarkEnd w:id="16"/>
      <w:r>
        <w:t>Форма</w:t>
      </w:r>
    </w:p>
    <w:p w:rsidR="00CC6CF7" w:rsidRDefault="00CC6CF7">
      <w:pPr>
        <w:pStyle w:val="ConsPlusNormal"/>
      </w:pPr>
    </w:p>
    <w:p w:rsidR="00CC6CF7" w:rsidRDefault="00CC6CF7">
      <w:pPr>
        <w:pStyle w:val="ConsPlusNonformat"/>
        <w:jc w:val="both"/>
      </w:pPr>
      <w:r>
        <w:t xml:space="preserve">                                  </w:t>
      </w:r>
      <w:r>
        <w:rPr>
          <w:b/>
        </w:rPr>
        <w:t>ЗАЯВКА</w:t>
      </w:r>
    </w:p>
    <w:p w:rsidR="00CC6CF7" w:rsidRDefault="00CC6CF7">
      <w:pPr>
        <w:pStyle w:val="ConsPlusNonformat"/>
        <w:jc w:val="both"/>
      </w:pPr>
      <w:r>
        <w:t xml:space="preserve">   </w:t>
      </w:r>
      <w:r>
        <w:rPr>
          <w:b/>
        </w:rPr>
        <w:t>на предоставление доступа к услугам инфраструктуры для осуществления</w:t>
      </w:r>
    </w:p>
    <w:p w:rsidR="00CC6CF7" w:rsidRDefault="00CC6CF7">
      <w:pPr>
        <w:pStyle w:val="ConsPlusNonformat"/>
        <w:jc w:val="both"/>
      </w:pPr>
      <w:r>
        <w:t xml:space="preserve">                                 </w:t>
      </w:r>
      <w:r>
        <w:rPr>
          <w:b/>
        </w:rPr>
        <w:t>перевозок</w:t>
      </w:r>
    </w:p>
    <w:p w:rsidR="00CC6CF7" w:rsidRDefault="00CC6CF7">
      <w:pPr>
        <w:pStyle w:val="ConsPlusNonformat"/>
        <w:jc w:val="both"/>
      </w:pPr>
    </w:p>
    <w:p w:rsidR="00CC6CF7" w:rsidRDefault="00CC6CF7">
      <w:pPr>
        <w:pStyle w:val="ConsPlusNonformat"/>
        <w:jc w:val="both"/>
      </w:pPr>
      <w:r>
        <w:t>___ _______________ г.                                          N _________</w:t>
      </w:r>
    </w:p>
    <w:p w:rsidR="00CC6CF7" w:rsidRDefault="00CC6CF7">
      <w:pPr>
        <w:pStyle w:val="ConsPlusNonformat"/>
        <w:jc w:val="both"/>
      </w:pPr>
    </w:p>
    <w:p w:rsidR="00CC6CF7" w:rsidRDefault="00CC6CF7">
      <w:pPr>
        <w:pStyle w:val="ConsPlusNonformat"/>
        <w:jc w:val="both"/>
      </w:pPr>
      <w:r>
        <w:t xml:space="preserve">на период с ____________________ г. по _____________________ </w:t>
      </w:r>
      <w:proofErr w:type="gramStart"/>
      <w:r>
        <w:t>г</w:t>
      </w:r>
      <w:proofErr w:type="gramEnd"/>
      <w:r>
        <w:t>.</w:t>
      </w:r>
    </w:p>
    <w:p w:rsidR="00CC6CF7" w:rsidRDefault="00CC6CF7">
      <w:pPr>
        <w:pStyle w:val="ConsPlusNonformat"/>
        <w:jc w:val="both"/>
      </w:pPr>
    </w:p>
    <w:p w:rsidR="00CC6CF7" w:rsidRDefault="00CC6CF7">
      <w:pPr>
        <w:pStyle w:val="ConsPlusNonformat"/>
        <w:jc w:val="both"/>
      </w:pPr>
      <w:r>
        <w:t xml:space="preserve">     Оператор инфраструктуры ______________________________________________</w:t>
      </w:r>
    </w:p>
    <w:p w:rsidR="00CC6CF7" w:rsidRDefault="00CC6CF7">
      <w:pPr>
        <w:pStyle w:val="ConsPlusNonformat"/>
        <w:jc w:val="both"/>
      </w:pPr>
      <w:r>
        <w:t xml:space="preserve">                              (наименование, юридический и почтовый адрес)</w:t>
      </w:r>
    </w:p>
    <w:p w:rsidR="00CC6CF7" w:rsidRDefault="00CC6CF7">
      <w:pPr>
        <w:pStyle w:val="ConsPlusNonformat"/>
        <w:jc w:val="both"/>
      </w:pPr>
      <w:r>
        <w:t>__________________________________________________________________________.</w:t>
      </w:r>
    </w:p>
    <w:p w:rsidR="00CC6CF7" w:rsidRDefault="00CC6CF7">
      <w:pPr>
        <w:pStyle w:val="ConsPlusNonformat"/>
        <w:jc w:val="both"/>
      </w:pPr>
      <w:r>
        <w:t xml:space="preserve">     Перевозчик ___________________________________________________________</w:t>
      </w:r>
    </w:p>
    <w:p w:rsidR="00CC6CF7" w:rsidRDefault="00CC6CF7">
      <w:pPr>
        <w:pStyle w:val="ConsPlusNonformat"/>
        <w:jc w:val="both"/>
      </w:pPr>
      <w:r>
        <w:t xml:space="preserve">                              </w:t>
      </w:r>
      <w:proofErr w:type="gramStart"/>
      <w:r>
        <w:t>(наименование юридического лица</w:t>
      </w:r>
      <w:proofErr w:type="gramEnd"/>
    </w:p>
    <w:p w:rsidR="00CC6CF7" w:rsidRDefault="00CC6CF7">
      <w:pPr>
        <w:pStyle w:val="ConsPlusNonformat"/>
        <w:jc w:val="both"/>
      </w:pPr>
      <w:r>
        <w:t>___________________________________________________________________________</w:t>
      </w:r>
    </w:p>
    <w:p w:rsidR="00CC6CF7" w:rsidRDefault="00CC6CF7">
      <w:pPr>
        <w:pStyle w:val="ConsPlusNonformat"/>
        <w:jc w:val="both"/>
      </w:pPr>
      <w:r>
        <w:t xml:space="preserve">     </w:t>
      </w:r>
      <w:proofErr w:type="gramStart"/>
      <w:r>
        <w:t>(для индивидуального предпринимателя - фамилия, собственное имя,</w:t>
      </w:r>
      <w:proofErr w:type="gramEnd"/>
    </w:p>
    <w:p w:rsidR="00CC6CF7" w:rsidRDefault="00CC6CF7">
      <w:pPr>
        <w:pStyle w:val="ConsPlusNonformat"/>
        <w:jc w:val="both"/>
      </w:pPr>
      <w:r>
        <w:t>___________________________________________________________________________</w:t>
      </w:r>
    </w:p>
    <w:p w:rsidR="00CC6CF7" w:rsidRDefault="00CC6CF7">
      <w:pPr>
        <w:pStyle w:val="ConsPlusNonformat"/>
        <w:jc w:val="both"/>
      </w:pPr>
      <w:r>
        <w:t xml:space="preserve">      отчество (если таковое имеется), юридический и почтовый адрес)</w:t>
      </w:r>
    </w:p>
    <w:p w:rsidR="00CC6CF7" w:rsidRDefault="00CC6CF7">
      <w:pPr>
        <w:pStyle w:val="ConsPlusNonformat"/>
        <w:jc w:val="both"/>
      </w:pPr>
      <w:r>
        <w:t>___________________________________________________________________________</w:t>
      </w:r>
    </w:p>
    <w:p w:rsidR="00CC6CF7" w:rsidRDefault="00CC6CF7">
      <w:pPr>
        <w:pStyle w:val="ConsPlusNonformat"/>
        <w:jc w:val="both"/>
      </w:pPr>
      <w:r>
        <w:t>__________________________________________________________________________.</w:t>
      </w:r>
    </w:p>
    <w:p w:rsidR="00CC6CF7" w:rsidRDefault="00CC6CF7">
      <w:pPr>
        <w:pStyle w:val="ConsPlusNonformat"/>
        <w:jc w:val="both"/>
      </w:pPr>
      <w:r>
        <w:t xml:space="preserve">     Номер и дата договора на оказание  услуг  инфраструктуры (при наличии)</w:t>
      </w:r>
    </w:p>
    <w:p w:rsidR="00CC6CF7" w:rsidRDefault="00CC6CF7">
      <w:pPr>
        <w:pStyle w:val="ConsPlusNonformat"/>
        <w:jc w:val="both"/>
      </w:pPr>
      <w:r>
        <w:t>__________________________________________________________________________.</w:t>
      </w:r>
    </w:p>
    <w:p w:rsidR="00CC6CF7" w:rsidRDefault="00CC6CF7">
      <w:pPr>
        <w:pStyle w:val="ConsPlusNonformat"/>
        <w:jc w:val="both"/>
      </w:pPr>
      <w:r>
        <w:t xml:space="preserve">     Подтверждаю  полноту и  достоверность  </w:t>
      </w:r>
      <w:proofErr w:type="gramStart"/>
      <w:r>
        <w:t>следующих</w:t>
      </w:r>
      <w:proofErr w:type="gramEnd"/>
      <w:r>
        <w:t xml:space="preserve">  прилагаемых к заявке</w:t>
      </w:r>
    </w:p>
    <w:p w:rsidR="00CC6CF7" w:rsidRDefault="00CC6CF7">
      <w:pPr>
        <w:pStyle w:val="ConsPlusNonformat"/>
        <w:jc w:val="both"/>
      </w:pPr>
      <w:r>
        <w:t>документов (информации) на ___ л. в ___ экз.:</w:t>
      </w:r>
    </w:p>
    <w:p w:rsidR="00CC6CF7" w:rsidRDefault="00CC6CF7">
      <w:pPr>
        <w:pStyle w:val="ConsPlusNonformat"/>
        <w:jc w:val="both"/>
      </w:pPr>
      <w:r>
        <w:t>1. _______________________________________________________________________;</w:t>
      </w:r>
    </w:p>
    <w:p w:rsidR="00CC6CF7" w:rsidRDefault="00CC6CF7">
      <w:pPr>
        <w:pStyle w:val="ConsPlusNonformat"/>
        <w:jc w:val="both"/>
      </w:pPr>
    </w:p>
    <w:p w:rsidR="00CC6CF7" w:rsidRDefault="00CC6CF7">
      <w:pPr>
        <w:pStyle w:val="ConsPlusNonformat"/>
        <w:jc w:val="both"/>
      </w:pPr>
      <w:r>
        <w:t>2. _______________________________________________________________________.</w:t>
      </w:r>
    </w:p>
    <w:p w:rsidR="00CC6CF7" w:rsidRDefault="00CC6CF7">
      <w:pPr>
        <w:pStyle w:val="ConsPlusNonformat"/>
        <w:jc w:val="both"/>
      </w:pPr>
    </w:p>
    <w:p w:rsidR="00CC6CF7" w:rsidRDefault="00CC6CF7">
      <w:pPr>
        <w:pStyle w:val="ConsPlusNonformat"/>
        <w:jc w:val="both"/>
      </w:pPr>
      <w:r>
        <w:t>______________________________                        _____________________</w:t>
      </w:r>
    </w:p>
    <w:p w:rsidR="00CC6CF7" w:rsidRDefault="00CC6CF7">
      <w:pPr>
        <w:pStyle w:val="ConsPlusNonformat"/>
        <w:jc w:val="both"/>
      </w:pPr>
      <w:r>
        <w:t xml:space="preserve">    (подпись перевозчика)                               (место для печати)</w:t>
      </w:r>
    </w:p>
    <w:p w:rsidR="00CC6CF7" w:rsidRDefault="00CC6CF7">
      <w:pPr>
        <w:pStyle w:val="ConsPlusNormal"/>
        <w:ind w:firstLine="540"/>
        <w:jc w:val="both"/>
      </w:pPr>
    </w:p>
    <w:p w:rsidR="00CC6CF7" w:rsidRDefault="00CC6CF7">
      <w:pPr>
        <w:pStyle w:val="ConsPlusNormal"/>
        <w:ind w:firstLine="540"/>
        <w:jc w:val="both"/>
      </w:pPr>
    </w:p>
    <w:p w:rsidR="00CC6CF7" w:rsidRDefault="00CC6CF7">
      <w:pPr>
        <w:pStyle w:val="ConsPlusNormal"/>
        <w:ind w:firstLine="540"/>
        <w:jc w:val="both"/>
      </w:pPr>
    </w:p>
    <w:p w:rsidR="00CC6CF7" w:rsidRDefault="00CC6CF7">
      <w:pPr>
        <w:pStyle w:val="ConsPlusNormal"/>
        <w:ind w:firstLine="540"/>
        <w:jc w:val="both"/>
      </w:pPr>
    </w:p>
    <w:p w:rsidR="00CC6CF7" w:rsidRDefault="00CC6CF7">
      <w:pPr>
        <w:pStyle w:val="ConsPlusNormal"/>
        <w:ind w:firstLine="540"/>
        <w:jc w:val="both"/>
      </w:pPr>
    </w:p>
    <w:p w:rsidR="00CC6CF7" w:rsidRDefault="00CC6CF7">
      <w:pPr>
        <w:pStyle w:val="ConsPlusNormal"/>
        <w:jc w:val="right"/>
        <w:outlineLvl w:val="1"/>
      </w:pPr>
      <w:r>
        <w:t>Приложение 2</w:t>
      </w:r>
    </w:p>
    <w:p w:rsidR="00CC6CF7" w:rsidRDefault="00CC6CF7">
      <w:pPr>
        <w:pStyle w:val="ConsPlusNormal"/>
        <w:jc w:val="right"/>
      </w:pPr>
      <w:r>
        <w:t>к Правилам доступа</w:t>
      </w:r>
    </w:p>
    <w:p w:rsidR="00CC6CF7" w:rsidRDefault="00CC6CF7">
      <w:pPr>
        <w:pStyle w:val="ConsPlusNormal"/>
        <w:jc w:val="right"/>
      </w:pPr>
      <w:r>
        <w:lastRenderedPageBreak/>
        <w:t>к услугам инфраструктуры</w:t>
      </w:r>
    </w:p>
    <w:p w:rsidR="00CC6CF7" w:rsidRDefault="00CC6CF7">
      <w:pPr>
        <w:pStyle w:val="ConsPlusNormal"/>
        <w:jc w:val="right"/>
      </w:pPr>
      <w:r>
        <w:t>железнодорожного транспорта</w:t>
      </w:r>
    </w:p>
    <w:p w:rsidR="00CC6CF7" w:rsidRDefault="00CC6CF7">
      <w:pPr>
        <w:pStyle w:val="ConsPlusNormal"/>
        <w:jc w:val="right"/>
      </w:pPr>
      <w:r>
        <w:t>общего пользования</w:t>
      </w:r>
    </w:p>
    <w:p w:rsidR="00CC6CF7" w:rsidRDefault="00CC6CF7">
      <w:pPr>
        <w:pStyle w:val="ConsPlusNormal"/>
        <w:ind w:firstLine="540"/>
        <w:jc w:val="both"/>
      </w:pPr>
    </w:p>
    <w:p w:rsidR="00CC6CF7" w:rsidRDefault="00CC6CF7">
      <w:pPr>
        <w:pStyle w:val="ConsPlusNormal"/>
        <w:jc w:val="right"/>
      </w:pPr>
      <w:bookmarkStart w:id="17" w:name="P273"/>
      <w:bookmarkEnd w:id="17"/>
      <w:r>
        <w:t>Форма</w:t>
      </w:r>
    </w:p>
    <w:p w:rsidR="00CC6CF7" w:rsidRDefault="00CC6CF7">
      <w:pPr>
        <w:pStyle w:val="ConsPlusNormal"/>
      </w:pPr>
    </w:p>
    <w:p w:rsidR="00CC6CF7" w:rsidRDefault="00CC6CF7">
      <w:pPr>
        <w:pStyle w:val="ConsPlusNonformat"/>
        <w:jc w:val="both"/>
      </w:pPr>
      <w:r>
        <w:t xml:space="preserve">                                  </w:t>
      </w:r>
      <w:r>
        <w:rPr>
          <w:b/>
        </w:rPr>
        <w:t>ЗАЯВКА</w:t>
      </w:r>
    </w:p>
    <w:p w:rsidR="00CC6CF7" w:rsidRDefault="00CC6CF7">
      <w:pPr>
        <w:pStyle w:val="ConsPlusNonformat"/>
        <w:jc w:val="both"/>
      </w:pPr>
      <w:r>
        <w:t xml:space="preserve">      </w:t>
      </w:r>
      <w:r>
        <w:rPr>
          <w:b/>
        </w:rPr>
        <w:t xml:space="preserve">на предоставление доступа к услугам инфраструктуры, связанным </w:t>
      </w:r>
      <w:proofErr w:type="gramStart"/>
      <w:r>
        <w:rPr>
          <w:b/>
        </w:rPr>
        <w:t>с</w:t>
      </w:r>
      <w:proofErr w:type="gramEnd"/>
    </w:p>
    <w:p w:rsidR="00CC6CF7" w:rsidRDefault="00CC6CF7">
      <w:pPr>
        <w:pStyle w:val="ConsPlusNonformat"/>
        <w:jc w:val="both"/>
      </w:pPr>
      <w:r>
        <w:t xml:space="preserve">                          </w:t>
      </w:r>
      <w:r>
        <w:rPr>
          <w:b/>
        </w:rPr>
        <w:t>перевозочным процессом</w:t>
      </w:r>
    </w:p>
    <w:p w:rsidR="00CC6CF7" w:rsidRDefault="00CC6CF7">
      <w:pPr>
        <w:pStyle w:val="ConsPlusNonformat"/>
        <w:jc w:val="both"/>
      </w:pPr>
    </w:p>
    <w:p w:rsidR="00CC6CF7" w:rsidRDefault="00CC6CF7">
      <w:pPr>
        <w:pStyle w:val="ConsPlusNonformat"/>
        <w:jc w:val="both"/>
      </w:pPr>
      <w:r>
        <w:t>___ _______________ г.                                          N _________</w:t>
      </w:r>
    </w:p>
    <w:p w:rsidR="00CC6CF7" w:rsidRDefault="00CC6CF7">
      <w:pPr>
        <w:pStyle w:val="ConsPlusNonformat"/>
        <w:jc w:val="both"/>
      </w:pPr>
    </w:p>
    <w:p w:rsidR="00CC6CF7" w:rsidRDefault="00CC6CF7">
      <w:pPr>
        <w:pStyle w:val="ConsPlusNonformat"/>
        <w:jc w:val="both"/>
      </w:pPr>
      <w:r>
        <w:t xml:space="preserve">на период с ____________________ г. по _____________________ </w:t>
      </w:r>
      <w:proofErr w:type="gramStart"/>
      <w:r>
        <w:t>г</w:t>
      </w:r>
      <w:proofErr w:type="gramEnd"/>
      <w:r>
        <w:t>.</w:t>
      </w:r>
    </w:p>
    <w:p w:rsidR="00CC6CF7" w:rsidRDefault="00CC6CF7">
      <w:pPr>
        <w:pStyle w:val="ConsPlusNonformat"/>
        <w:jc w:val="both"/>
      </w:pPr>
    </w:p>
    <w:p w:rsidR="00CC6CF7" w:rsidRDefault="00CC6CF7">
      <w:pPr>
        <w:pStyle w:val="ConsPlusNonformat"/>
        <w:jc w:val="both"/>
      </w:pPr>
      <w:r>
        <w:t xml:space="preserve">     Оператор инфраструктуры ______________________________________________</w:t>
      </w:r>
    </w:p>
    <w:p w:rsidR="00CC6CF7" w:rsidRDefault="00CC6CF7">
      <w:pPr>
        <w:pStyle w:val="ConsPlusNonformat"/>
        <w:jc w:val="both"/>
      </w:pPr>
      <w:r>
        <w:t xml:space="preserve">                              (наименование, юридический и почтовый адрес)</w:t>
      </w:r>
    </w:p>
    <w:p w:rsidR="00CC6CF7" w:rsidRDefault="00CC6CF7">
      <w:pPr>
        <w:pStyle w:val="ConsPlusNonformat"/>
        <w:jc w:val="both"/>
      </w:pPr>
      <w:r>
        <w:t>__________________________________________________________________________.</w:t>
      </w:r>
    </w:p>
    <w:p w:rsidR="00CC6CF7" w:rsidRDefault="00CC6CF7">
      <w:pPr>
        <w:pStyle w:val="ConsPlusNonformat"/>
        <w:jc w:val="both"/>
      </w:pPr>
      <w:r>
        <w:t xml:space="preserve">     Потребитель __________________________________________________________</w:t>
      </w:r>
    </w:p>
    <w:p w:rsidR="00CC6CF7" w:rsidRDefault="00CC6CF7">
      <w:pPr>
        <w:pStyle w:val="ConsPlusNonformat"/>
        <w:jc w:val="both"/>
      </w:pPr>
      <w:r>
        <w:t xml:space="preserve">                              </w:t>
      </w:r>
      <w:proofErr w:type="gramStart"/>
      <w:r>
        <w:t>(наименование юридического лица</w:t>
      </w:r>
      <w:proofErr w:type="gramEnd"/>
    </w:p>
    <w:p w:rsidR="00CC6CF7" w:rsidRDefault="00CC6CF7">
      <w:pPr>
        <w:pStyle w:val="ConsPlusNonformat"/>
        <w:jc w:val="both"/>
      </w:pPr>
      <w:r>
        <w:t>___________________________________________________________________________</w:t>
      </w:r>
    </w:p>
    <w:p w:rsidR="00CC6CF7" w:rsidRDefault="00CC6CF7">
      <w:pPr>
        <w:pStyle w:val="ConsPlusNonformat"/>
        <w:jc w:val="both"/>
      </w:pPr>
      <w:r>
        <w:t xml:space="preserve">     </w:t>
      </w:r>
      <w:proofErr w:type="gramStart"/>
      <w:r>
        <w:t>(для индивидуального предпринимателя (физического лица)- фамилия,</w:t>
      </w:r>
      <w:proofErr w:type="gramEnd"/>
    </w:p>
    <w:p w:rsidR="00CC6CF7" w:rsidRDefault="00CC6CF7">
      <w:pPr>
        <w:pStyle w:val="ConsPlusNonformat"/>
        <w:jc w:val="both"/>
      </w:pPr>
      <w:r>
        <w:t>___________________________________________________________________________</w:t>
      </w:r>
    </w:p>
    <w:p w:rsidR="00CC6CF7" w:rsidRDefault="00CC6CF7">
      <w:pPr>
        <w:pStyle w:val="ConsPlusNonformat"/>
        <w:jc w:val="both"/>
      </w:pPr>
      <w:r>
        <w:t xml:space="preserve">  собственное имя, отчество (если таковое имеется), </w:t>
      </w:r>
      <w:proofErr w:type="gramStart"/>
      <w:r>
        <w:t>юридический</w:t>
      </w:r>
      <w:proofErr w:type="gramEnd"/>
      <w:r>
        <w:t xml:space="preserve"> и почтовый</w:t>
      </w:r>
    </w:p>
    <w:p w:rsidR="00CC6CF7" w:rsidRDefault="00CC6CF7">
      <w:pPr>
        <w:pStyle w:val="ConsPlusNonformat"/>
        <w:jc w:val="both"/>
      </w:pPr>
      <w:r>
        <w:t>___________________________________________________________________________</w:t>
      </w:r>
    </w:p>
    <w:p w:rsidR="00CC6CF7" w:rsidRDefault="00CC6CF7">
      <w:pPr>
        <w:pStyle w:val="ConsPlusNonformat"/>
        <w:jc w:val="both"/>
      </w:pPr>
      <w:r>
        <w:t xml:space="preserve">                                  адрес)</w:t>
      </w:r>
    </w:p>
    <w:p w:rsidR="00CC6CF7" w:rsidRDefault="00CC6CF7">
      <w:pPr>
        <w:pStyle w:val="ConsPlusNonformat"/>
        <w:jc w:val="both"/>
      </w:pPr>
      <w:r>
        <w:t>___________________________________________________________________________</w:t>
      </w:r>
    </w:p>
    <w:p w:rsidR="00CC6CF7" w:rsidRDefault="00CC6CF7">
      <w:pPr>
        <w:pStyle w:val="ConsPlusNonformat"/>
        <w:jc w:val="both"/>
      </w:pPr>
      <w:r>
        <w:t>__________________________________________________________________________.</w:t>
      </w:r>
    </w:p>
    <w:p w:rsidR="00CC6CF7" w:rsidRDefault="00CC6CF7">
      <w:pPr>
        <w:pStyle w:val="ConsPlusNonformat"/>
        <w:jc w:val="both"/>
      </w:pPr>
      <w:r>
        <w:t xml:space="preserve">     Номер и дата договора на оказание  услуг  инфраструктуры (при наличии)</w:t>
      </w:r>
    </w:p>
    <w:p w:rsidR="00CC6CF7" w:rsidRDefault="00CC6CF7">
      <w:pPr>
        <w:pStyle w:val="ConsPlusNonformat"/>
        <w:jc w:val="both"/>
      </w:pPr>
      <w:r>
        <w:t>__________________________________________________________________________.</w:t>
      </w:r>
    </w:p>
    <w:p w:rsidR="00CC6CF7" w:rsidRDefault="00CC6CF7">
      <w:pPr>
        <w:pStyle w:val="ConsPlusNonformat"/>
        <w:jc w:val="both"/>
      </w:pPr>
      <w:r>
        <w:t xml:space="preserve">     Подтверждаю  полноту и  достоверность  </w:t>
      </w:r>
      <w:proofErr w:type="gramStart"/>
      <w:r>
        <w:t>следующих</w:t>
      </w:r>
      <w:proofErr w:type="gramEnd"/>
      <w:r>
        <w:t xml:space="preserve">  прилагаемых к заявке</w:t>
      </w:r>
    </w:p>
    <w:p w:rsidR="00CC6CF7" w:rsidRDefault="00CC6CF7">
      <w:pPr>
        <w:pStyle w:val="ConsPlusNonformat"/>
        <w:jc w:val="both"/>
      </w:pPr>
      <w:r>
        <w:t>документов (информации) на ___ л. в ___ экз.:</w:t>
      </w:r>
    </w:p>
    <w:p w:rsidR="00CC6CF7" w:rsidRDefault="00CC6CF7">
      <w:pPr>
        <w:pStyle w:val="ConsPlusNonformat"/>
        <w:jc w:val="both"/>
      </w:pPr>
      <w:r>
        <w:t>1. _______________________________________________________________________;</w:t>
      </w:r>
    </w:p>
    <w:p w:rsidR="00CC6CF7" w:rsidRDefault="00CC6CF7">
      <w:pPr>
        <w:pStyle w:val="ConsPlusNonformat"/>
        <w:jc w:val="both"/>
      </w:pPr>
    </w:p>
    <w:p w:rsidR="00CC6CF7" w:rsidRDefault="00CC6CF7">
      <w:pPr>
        <w:pStyle w:val="ConsPlusNonformat"/>
        <w:jc w:val="both"/>
      </w:pPr>
      <w:r>
        <w:t>2. _______________________________________________________________________.</w:t>
      </w:r>
    </w:p>
    <w:p w:rsidR="00CC6CF7" w:rsidRDefault="00CC6CF7">
      <w:pPr>
        <w:pStyle w:val="ConsPlusNonformat"/>
        <w:jc w:val="both"/>
      </w:pPr>
    </w:p>
    <w:p w:rsidR="00CC6CF7" w:rsidRDefault="00CC6CF7">
      <w:pPr>
        <w:pStyle w:val="ConsPlusNonformat"/>
        <w:jc w:val="both"/>
      </w:pPr>
      <w:r>
        <w:t>______________________________                        _____________________</w:t>
      </w:r>
    </w:p>
    <w:p w:rsidR="00CC6CF7" w:rsidRDefault="00CC6CF7">
      <w:pPr>
        <w:pStyle w:val="ConsPlusNonformat"/>
        <w:jc w:val="both"/>
      </w:pPr>
      <w:r>
        <w:t xml:space="preserve">    (подпись потребителя)                               (место для печати)</w:t>
      </w:r>
    </w:p>
    <w:p w:rsidR="00CC6CF7" w:rsidRDefault="00CC6CF7">
      <w:pPr>
        <w:pStyle w:val="ConsPlusNormal"/>
      </w:pPr>
    </w:p>
    <w:p w:rsidR="00CC6CF7" w:rsidRDefault="00CC6CF7">
      <w:pPr>
        <w:pStyle w:val="ConsPlusNormal"/>
        <w:jc w:val="both"/>
      </w:pPr>
    </w:p>
    <w:p w:rsidR="00CC6CF7" w:rsidRDefault="00CC6CF7">
      <w:pPr>
        <w:pStyle w:val="ConsPlusNormal"/>
        <w:jc w:val="both"/>
      </w:pPr>
    </w:p>
    <w:p w:rsidR="00CC6CF7" w:rsidRDefault="00CC6CF7">
      <w:pPr>
        <w:pStyle w:val="ConsPlusNormal"/>
        <w:jc w:val="both"/>
      </w:pPr>
    </w:p>
    <w:p w:rsidR="00CC6CF7" w:rsidRDefault="00CC6CF7">
      <w:pPr>
        <w:pStyle w:val="ConsPlusNormal"/>
        <w:jc w:val="both"/>
      </w:pPr>
    </w:p>
    <w:p w:rsidR="00CC6CF7" w:rsidRDefault="00CC6CF7">
      <w:pPr>
        <w:pStyle w:val="ConsPlusNonformat"/>
        <w:jc w:val="both"/>
      </w:pPr>
      <w:r>
        <w:t xml:space="preserve">                                                        УТВЕРЖДЕНО</w:t>
      </w:r>
    </w:p>
    <w:p w:rsidR="00CC6CF7" w:rsidRDefault="00CC6CF7">
      <w:pPr>
        <w:pStyle w:val="ConsPlusNonformat"/>
        <w:jc w:val="both"/>
      </w:pPr>
      <w:r>
        <w:t xml:space="preserve">                                                        Постановление</w:t>
      </w:r>
    </w:p>
    <w:p w:rsidR="00CC6CF7" w:rsidRDefault="00CC6CF7">
      <w:pPr>
        <w:pStyle w:val="ConsPlusNonformat"/>
        <w:jc w:val="both"/>
      </w:pPr>
      <w:r>
        <w:t xml:space="preserve">                                                        Совета Министров</w:t>
      </w:r>
    </w:p>
    <w:p w:rsidR="00CC6CF7" w:rsidRDefault="00CC6CF7">
      <w:pPr>
        <w:pStyle w:val="ConsPlusNonformat"/>
        <w:jc w:val="both"/>
      </w:pPr>
      <w:r>
        <w:t xml:space="preserve">                                                        Республики Беларусь</w:t>
      </w:r>
    </w:p>
    <w:p w:rsidR="00CC6CF7" w:rsidRDefault="00CC6CF7">
      <w:pPr>
        <w:pStyle w:val="ConsPlusNonformat"/>
        <w:jc w:val="both"/>
      </w:pPr>
      <w:r>
        <w:t xml:space="preserve">                                                        24.07.2015 N 626</w:t>
      </w:r>
    </w:p>
    <w:p w:rsidR="00CC6CF7" w:rsidRDefault="00CC6CF7">
      <w:pPr>
        <w:pStyle w:val="ConsPlusNormal"/>
      </w:pPr>
    </w:p>
    <w:p w:rsidR="00CC6CF7" w:rsidRDefault="00CC6CF7">
      <w:pPr>
        <w:pStyle w:val="ConsPlusTitle"/>
        <w:jc w:val="center"/>
      </w:pPr>
      <w:bookmarkStart w:id="18" w:name="P317"/>
      <w:bookmarkEnd w:id="18"/>
      <w:r>
        <w:t>ПРАВИЛА</w:t>
      </w:r>
    </w:p>
    <w:p w:rsidR="00CC6CF7" w:rsidRDefault="00CC6CF7">
      <w:pPr>
        <w:pStyle w:val="ConsPlusTitle"/>
        <w:jc w:val="center"/>
      </w:pPr>
      <w:r>
        <w:t>ОКАЗАНИЯ УСЛУГ ИНФРАСТРУКТУРЫ ЖЕЛЕЗНОДОРОЖНОГО ТРАНСПОРТА ОБЩЕГО ПОЛЬЗОВАНИЯ</w:t>
      </w:r>
    </w:p>
    <w:p w:rsidR="00CC6CF7" w:rsidRDefault="00CC6CF7">
      <w:pPr>
        <w:pStyle w:val="ConsPlusNormal"/>
      </w:pPr>
    </w:p>
    <w:p w:rsidR="00CC6CF7" w:rsidRDefault="00CC6CF7">
      <w:pPr>
        <w:pStyle w:val="ConsPlusNormal"/>
        <w:jc w:val="center"/>
        <w:outlineLvl w:val="1"/>
      </w:pPr>
      <w:r>
        <w:rPr>
          <w:b/>
        </w:rPr>
        <w:t>ГЛАВА 1</w:t>
      </w:r>
    </w:p>
    <w:p w:rsidR="00CC6CF7" w:rsidRDefault="00CC6CF7">
      <w:pPr>
        <w:pStyle w:val="ConsPlusNormal"/>
        <w:jc w:val="center"/>
      </w:pPr>
      <w:r>
        <w:rPr>
          <w:b/>
        </w:rPr>
        <w:t>ОБЩИЕ ПОЛОЖЕНИЯ</w:t>
      </w:r>
    </w:p>
    <w:p w:rsidR="00CC6CF7" w:rsidRDefault="00CC6CF7">
      <w:pPr>
        <w:pStyle w:val="ConsPlusNormal"/>
      </w:pPr>
    </w:p>
    <w:p w:rsidR="00CC6CF7" w:rsidRDefault="00CC6CF7">
      <w:pPr>
        <w:pStyle w:val="ConsPlusNormal"/>
        <w:ind w:firstLine="540"/>
        <w:jc w:val="both"/>
      </w:pPr>
      <w:r>
        <w:t xml:space="preserve">1. Настоящими Правилами, разработанными в соответствии с </w:t>
      </w:r>
      <w:hyperlink r:id="rId13" w:history="1">
        <w:r>
          <w:rPr>
            <w:color w:val="0000FF"/>
          </w:rPr>
          <w:t>Договором</w:t>
        </w:r>
      </w:hyperlink>
      <w:r>
        <w:t xml:space="preserve"> о Евразийском экономическом союзе от 29 мая 2014 года, </w:t>
      </w:r>
      <w:hyperlink r:id="rId14" w:history="1">
        <w:r>
          <w:rPr>
            <w:color w:val="0000FF"/>
          </w:rPr>
          <w:t>Законом</w:t>
        </w:r>
      </w:hyperlink>
      <w:r>
        <w:t xml:space="preserve"> Республики Беларусь от 6 января 1999 года "О железнодорожном транспорте" (Национальный реестр правовых актов Республики Беларусь, 1999 г., N 4, 2/12; </w:t>
      </w:r>
      <w:proofErr w:type="gramStart"/>
      <w:r>
        <w:t xml:space="preserve">Национальный правовой Интернет-портал Республики Беларусь, 10.01.2015, 2/2225), </w:t>
      </w:r>
      <w:r>
        <w:lastRenderedPageBreak/>
        <w:t>определяются отношения перевозчиков или иных потребителей и операторов инфраструктуры в сфере оказания услуг инфраструктуры железнодорожного транспорта общего пользования (далее - инфраструктура), порядок и условия оказания услуг инфраструктуры в границах участков инфраструктуры, перечень таких услуг, единые принципы диспетчеризации перевозочного процесса и распределения пропускной способности участков инфраструктуры, существенные условия договоров, права, обязанности и ответственность операторов</w:t>
      </w:r>
      <w:proofErr w:type="gramEnd"/>
      <w:r>
        <w:t xml:space="preserve"> инфраструктуры, перевозчиков и иных потребителей.</w:t>
      </w:r>
    </w:p>
    <w:p w:rsidR="00CC6CF7" w:rsidRDefault="00CC6CF7">
      <w:pPr>
        <w:pStyle w:val="ConsPlusNormal"/>
        <w:spacing w:before="220"/>
        <w:ind w:firstLine="540"/>
        <w:jc w:val="both"/>
      </w:pPr>
      <w:r>
        <w:t xml:space="preserve">2. </w:t>
      </w:r>
      <w:proofErr w:type="gramStart"/>
      <w:r>
        <w:t xml:space="preserve">Для целей настоящих Правил применяются термины "безопасность движения и эксплуатации железнодорожного транспорта", "владелец инфраструктуры", "доступ к услугам инфраструктуры", "инфраструктура", "оператор инфраструктуры", "перевозочный процесс", "перевозчик", "потребитель" и "услуги инфраструктуры" в значениях, определенных в </w:t>
      </w:r>
      <w:hyperlink r:id="rId15" w:history="1">
        <w:r>
          <w:rPr>
            <w:color w:val="0000FF"/>
          </w:rPr>
          <w:t>Законе</w:t>
        </w:r>
      </w:hyperlink>
      <w:r>
        <w:t xml:space="preserve"> Республики Беларусь "О железнодорожном транспорте".</w:t>
      </w:r>
      <w:proofErr w:type="gramEnd"/>
    </w:p>
    <w:p w:rsidR="00CC6CF7" w:rsidRDefault="00CC6CF7">
      <w:pPr>
        <w:pStyle w:val="ConsPlusNormal"/>
        <w:spacing w:before="220"/>
        <w:ind w:firstLine="540"/>
        <w:jc w:val="both"/>
      </w:pPr>
      <w:proofErr w:type="gramStart"/>
      <w:r>
        <w:t xml:space="preserve">Иные термины, применяемые в настоящих Правилах, используются в значениях, определенных в </w:t>
      </w:r>
      <w:hyperlink r:id="rId16" w:history="1">
        <w:r>
          <w:rPr>
            <w:color w:val="0000FF"/>
          </w:rPr>
          <w:t>Порядке</w:t>
        </w:r>
      </w:hyperlink>
      <w:r>
        <w:t xml:space="preserve"> регулирования доступа к услугам железнодорожного транспорта, включая основы тарифной политики, предусмотренном приложением N 2 к Протоколу о скоординированной (согласованной) транспортной политике (приложение N 24 к Договору о Евразийском экономическом союзе от 29 мая 2014 года), и </w:t>
      </w:r>
      <w:hyperlink w:anchor="P28" w:history="1">
        <w:r>
          <w:rPr>
            <w:color w:val="0000FF"/>
          </w:rPr>
          <w:t>Правилах</w:t>
        </w:r>
      </w:hyperlink>
      <w:r>
        <w:t xml:space="preserve"> доступа к услугам инфраструктуры железнодорожного транспорта общего пользования (далее - Правила доступа</w:t>
      </w:r>
      <w:proofErr w:type="gramEnd"/>
      <w:r>
        <w:t xml:space="preserve">), </w:t>
      </w:r>
      <w:proofErr w:type="gramStart"/>
      <w:r>
        <w:t>утвержденных</w:t>
      </w:r>
      <w:proofErr w:type="gramEnd"/>
      <w:r>
        <w:t xml:space="preserve"> постановлением, утверждающим настоящие Правила.</w:t>
      </w:r>
    </w:p>
    <w:p w:rsidR="00CC6CF7" w:rsidRDefault="00CC6CF7">
      <w:pPr>
        <w:pStyle w:val="ConsPlusNormal"/>
      </w:pPr>
    </w:p>
    <w:p w:rsidR="00CC6CF7" w:rsidRDefault="00CC6CF7">
      <w:pPr>
        <w:pStyle w:val="ConsPlusNormal"/>
        <w:jc w:val="center"/>
        <w:outlineLvl w:val="1"/>
      </w:pPr>
      <w:r>
        <w:rPr>
          <w:b/>
        </w:rPr>
        <w:t>ГЛАВА 2</w:t>
      </w:r>
    </w:p>
    <w:p w:rsidR="00CC6CF7" w:rsidRDefault="00CC6CF7">
      <w:pPr>
        <w:pStyle w:val="ConsPlusNormal"/>
        <w:jc w:val="center"/>
      </w:pPr>
      <w:r>
        <w:rPr>
          <w:b/>
        </w:rPr>
        <w:t>УСЛУГИ ИНФРАСТРУКТУРЫ, ОКАЗЫВАЕМЫЕ ОПЕРАТОРОМ ИНФРАСТРУКТУРЫ</w:t>
      </w:r>
    </w:p>
    <w:p w:rsidR="00CC6CF7" w:rsidRDefault="00CC6CF7">
      <w:pPr>
        <w:pStyle w:val="ConsPlusNormal"/>
      </w:pPr>
    </w:p>
    <w:p w:rsidR="00CC6CF7" w:rsidRDefault="00CC6CF7">
      <w:pPr>
        <w:pStyle w:val="ConsPlusNormal"/>
        <w:ind w:firstLine="540"/>
        <w:jc w:val="both"/>
      </w:pPr>
      <w:r>
        <w:t>3. Оператором инфраструктуры в части оказания услуг инфраструктуры для осуществления перевозок является государственное объединение "Белорусская железная дорога" (далее - Белорусская железная дорога), а в части услуг инфраструктуры, связанных с перевозочным процессом, - Белорусская железная дорога и (или) организации, входящие в ее состав.</w:t>
      </w:r>
    </w:p>
    <w:p w:rsidR="00CC6CF7" w:rsidRDefault="00CC6CF7">
      <w:pPr>
        <w:pStyle w:val="ConsPlusNormal"/>
        <w:spacing w:before="220"/>
        <w:ind w:firstLine="540"/>
        <w:jc w:val="both"/>
      </w:pPr>
      <w:r>
        <w:t xml:space="preserve">4. Перечень услуг инфраструктуры для осуществления перевозок включает основные услуги согласно </w:t>
      </w:r>
      <w:hyperlink w:anchor="P448" w:history="1">
        <w:r>
          <w:rPr>
            <w:color w:val="0000FF"/>
          </w:rPr>
          <w:t>приложению</w:t>
        </w:r>
      </w:hyperlink>
      <w:r>
        <w:t>. По соглашению с перевозчиком Белорусская железная дорога вправе оказывать иные услуги инфраструктуры для осуществления перевозок, не указанные в приложении к настоящим Правилам, перечень которых определяется Белорусской железной дорогой.</w:t>
      </w:r>
    </w:p>
    <w:p w:rsidR="00CC6CF7" w:rsidRDefault="00CC6CF7">
      <w:pPr>
        <w:pStyle w:val="ConsPlusNormal"/>
        <w:spacing w:before="220"/>
        <w:ind w:firstLine="540"/>
        <w:jc w:val="both"/>
      </w:pPr>
      <w:r>
        <w:t>5. Перечень услуг инфраструктуры, связанных с перевозочным процессом, определяется оператором инфраструктуры.</w:t>
      </w:r>
    </w:p>
    <w:p w:rsidR="00CC6CF7" w:rsidRDefault="00CC6CF7">
      <w:pPr>
        <w:pStyle w:val="ConsPlusNormal"/>
        <w:spacing w:before="220"/>
        <w:ind w:firstLine="540"/>
        <w:jc w:val="both"/>
      </w:pPr>
      <w:r>
        <w:t>6. Услуги инфраструктуры предоставляются с соблюдением требований законодательства.</w:t>
      </w:r>
    </w:p>
    <w:p w:rsidR="00CC6CF7" w:rsidRDefault="00CC6CF7">
      <w:pPr>
        <w:pStyle w:val="ConsPlusNormal"/>
        <w:spacing w:before="220"/>
        <w:ind w:firstLine="540"/>
        <w:jc w:val="both"/>
      </w:pPr>
      <w:r>
        <w:t>7. Перечень операций (работ), входящих в состав услуг инфраструктуры, определяется оператором инфраструктуры с учетом технологических особенностей перевозочного процесса и требований законодательства.</w:t>
      </w:r>
    </w:p>
    <w:p w:rsidR="00CC6CF7" w:rsidRDefault="00CC6CF7">
      <w:pPr>
        <w:pStyle w:val="ConsPlusNormal"/>
        <w:spacing w:before="220"/>
        <w:ind w:firstLine="540"/>
        <w:jc w:val="both"/>
      </w:pPr>
      <w:r>
        <w:t>8. Информация об оказываемых услугах инфраструктуры, их стоимости, перечень нормативных правовых актов, регламентирующих порядок оказания услуг инфраструктуры, а также акты оператора инфраструктуры, регламентирующие данный порядок, размещаются оператором инфраструктуры на его официальном сайте в глобальной компьютерной сети Интернет.</w:t>
      </w:r>
    </w:p>
    <w:p w:rsidR="00CC6CF7" w:rsidRDefault="00CC6CF7">
      <w:pPr>
        <w:pStyle w:val="ConsPlusNormal"/>
      </w:pPr>
    </w:p>
    <w:p w:rsidR="00CC6CF7" w:rsidRDefault="00CC6CF7">
      <w:pPr>
        <w:pStyle w:val="ConsPlusNormal"/>
        <w:jc w:val="center"/>
        <w:outlineLvl w:val="1"/>
      </w:pPr>
      <w:r>
        <w:rPr>
          <w:b/>
        </w:rPr>
        <w:t>ГЛАВА 3</w:t>
      </w:r>
    </w:p>
    <w:p w:rsidR="00CC6CF7" w:rsidRDefault="00CC6CF7">
      <w:pPr>
        <w:pStyle w:val="ConsPlusNormal"/>
        <w:jc w:val="center"/>
      </w:pPr>
      <w:r>
        <w:rPr>
          <w:b/>
        </w:rPr>
        <w:t>ПОРЯДОК ОКАЗАНИЯ УСЛУГ ИНФРАСТРУКТУРЫ</w:t>
      </w:r>
    </w:p>
    <w:p w:rsidR="00CC6CF7" w:rsidRDefault="00CC6CF7">
      <w:pPr>
        <w:pStyle w:val="ConsPlusNormal"/>
      </w:pPr>
    </w:p>
    <w:p w:rsidR="00CC6CF7" w:rsidRDefault="00CC6CF7">
      <w:pPr>
        <w:pStyle w:val="ConsPlusNormal"/>
        <w:ind w:firstLine="540"/>
        <w:jc w:val="both"/>
      </w:pPr>
      <w:r>
        <w:t xml:space="preserve">9. Оказание услуг инфраструктуры для осуществления перевозок предусматривает </w:t>
      </w:r>
      <w:r>
        <w:lastRenderedPageBreak/>
        <w:t>взаимодействие Белорусской железной дороги и перевозчика в рамках следующих процессов организации и осуществления перевозок:</w:t>
      </w:r>
    </w:p>
    <w:p w:rsidR="00CC6CF7" w:rsidRDefault="00CC6CF7">
      <w:pPr>
        <w:pStyle w:val="ConsPlusNormal"/>
        <w:spacing w:before="220"/>
        <w:ind w:firstLine="540"/>
        <w:jc w:val="both"/>
      </w:pPr>
      <w:r>
        <w:t>технологическое планирование и нормирование перевозок;</w:t>
      </w:r>
    </w:p>
    <w:p w:rsidR="00CC6CF7" w:rsidRDefault="00CC6CF7">
      <w:pPr>
        <w:pStyle w:val="ConsPlusNormal"/>
        <w:spacing w:before="220"/>
        <w:ind w:firstLine="540"/>
        <w:jc w:val="both"/>
      </w:pPr>
      <w:r>
        <w:t>месячное и оперативное планирование перевозок;</w:t>
      </w:r>
    </w:p>
    <w:p w:rsidR="00CC6CF7" w:rsidRDefault="00CC6CF7">
      <w:pPr>
        <w:pStyle w:val="ConsPlusNormal"/>
        <w:spacing w:before="220"/>
        <w:ind w:firstLine="540"/>
        <w:jc w:val="both"/>
      </w:pPr>
      <w:r>
        <w:t>осуществление перевозок в рамках договора;</w:t>
      </w:r>
    </w:p>
    <w:p w:rsidR="00CC6CF7" w:rsidRDefault="00CC6CF7">
      <w:pPr>
        <w:pStyle w:val="ConsPlusNormal"/>
        <w:spacing w:before="220"/>
        <w:ind w:firstLine="540"/>
        <w:jc w:val="both"/>
      </w:pPr>
      <w:r>
        <w:t>обмен информацией (данными) при осуществлении перевозочного процесса.</w:t>
      </w:r>
    </w:p>
    <w:p w:rsidR="00CC6CF7" w:rsidRDefault="00CC6CF7">
      <w:pPr>
        <w:pStyle w:val="ConsPlusNormal"/>
        <w:spacing w:before="220"/>
        <w:ind w:firstLine="540"/>
        <w:jc w:val="both"/>
      </w:pPr>
      <w:r>
        <w:t>10. Планирование и нормирование перевозок, корректировка объемов перевозок и графика движения поездов осуществляются в порядке, определенном в соответствии с настоящими Правилами, Правилами доступа, иным законодательством, актами Белорусской железной дороги.</w:t>
      </w:r>
    </w:p>
    <w:p w:rsidR="00CC6CF7" w:rsidRDefault="00CC6CF7">
      <w:pPr>
        <w:pStyle w:val="ConsPlusNormal"/>
        <w:spacing w:before="220"/>
        <w:ind w:firstLine="540"/>
        <w:jc w:val="both"/>
      </w:pPr>
      <w:r>
        <w:t>11. При оперативном планировании перевозок Белорусская железная дорога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p>
    <w:p w:rsidR="00CC6CF7" w:rsidRDefault="00CC6CF7">
      <w:pPr>
        <w:pStyle w:val="ConsPlusNormal"/>
        <w:spacing w:before="220"/>
        <w:ind w:firstLine="540"/>
        <w:jc w:val="both"/>
      </w:pPr>
      <w:r>
        <w:t>12. Порядок эксплуатационной работы Белорусской железной дороги и перевозчиков, включая технологию приема и отправления, пропуска поездов по участкам инфраструктуры, технологию организации маневровой работы, расформирования и формирования поездов на железнодорожной станции и технологию взаимодействия оператора инфраструктуры и перевозчика при организации вагонопотоков, определяется Белорусской железной дорогой.</w:t>
      </w:r>
    </w:p>
    <w:p w:rsidR="00CC6CF7" w:rsidRDefault="00CC6CF7">
      <w:pPr>
        <w:pStyle w:val="ConsPlusNormal"/>
        <w:spacing w:before="220"/>
        <w:ind w:firstLine="540"/>
        <w:jc w:val="both"/>
      </w:pPr>
      <w:r>
        <w:t>13. Едиными принципами диспетчеризации перевозочного процесса и распределения пропускной способности инфраструктуры являются:</w:t>
      </w:r>
    </w:p>
    <w:p w:rsidR="00CC6CF7" w:rsidRDefault="00CC6CF7">
      <w:pPr>
        <w:pStyle w:val="ConsPlusNormal"/>
        <w:spacing w:before="220"/>
        <w:ind w:firstLine="540"/>
        <w:jc w:val="both"/>
      </w:pPr>
      <w:r>
        <w:t>управление движением поездов на обслуживаемых участках инфраструктуры одним диспетчером;</w:t>
      </w:r>
    </w:p>
    <w:p w:rsidR="00CC6CF7" w:rsidRDefault="00CC6CF7">
      <w:pPr>
        <w:pStyle w:val="ConsPlusNormal"/>
        <w:spacing w:before="220"/>
        <w:ind w:firstLine="540"/>
        <w:jc w:val="both"/>
      </w:pPr>
      <w:r>
        <w:t>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p>
    <w:p w:rsidR="00CC6CF7" w:rsidRDefault="00CC6CF7">
      <w:pPr>
        <w:pStyle w:val="ConsPlusNormal"/>
        <w:spacing w:before="220"/>
        <w:ind w:firstLine="540"/>
        <w:jc w:val="both"/>
      </w:pPr>
      <w:r>
        <w:t>обеспечение безопасности движения поездов и охраны труда работников;</w:t>
      </w:r>
    </w:p>
    <w:p w:rsidR="00CC6CF7" w:rsidRDefault="00CC6CF7">
      <w:pPr>
        <w:pStyle w:val="ConsPlusNormal"/>
        <w:spacing w:before="220"/>
        <w:ind w:firstLine="540"/>
        <w:jc w:val="both"/>
      </w:pPr>
      <w:r>
        <w:t>предоставление диспетчером приоритетов движения.</w:t>
      </w:r>
    </w:p>
    <w:p w:rsidR="00CC6CF7" w:rsidRDefault="00CC6CF7">
      <w:pPr>
        <w:pStyle w:val="ConsPlusNormal"/>
        <w:spacing w:before="220"/>
        <w:ind w:firstLine="540"/>
        <w:jc w:val="both"/>
      </w:pPr>
      <w:r>
        <w:t>14. Диспетчеризация перевозочного процесса осуществляется Белорусской железной дорогой в целях обеспечения безопасного пропуска поездов на участках инфраструктуры.</w:t>
      </w:r>
    </w:p>
    <w:p w:rsidR="00CC6CF7" w:rsidRDefault="00CC6CF7">
      <w:pPr>
        <w:pStyle w:val="ConsPlusNormal"/>
        <w:spacing w:before="220"/>
        <w:ind w:firstLine="540"/>
        <w:jc w:val="both"/>
      </w:pPr>
      <w:r>
        <w:t>15. 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правилами технической эксплуатации железной дороги, утверждаемыми Министерством транспорта и коммуникаций.</w:t>
      </w:r>
    </w:p>
    <w:p w:rsidR="00CC6CF7" w:rsidRDefault="00CC6CF7">
      <w:pPr>
        <w:pStyle w:val="ConsPlusNormal"/>
        <w:spacing w:before="220"/>
        <w:ind w:firstLine="540"/>
        <w:jc w:val="both"/>
      </w:pPr>
      <w:r>
        <w:t>16. Процессы приема, отправления и пропуска поездов, маневрового передвижения любого транспортного средства (железнодорожного подвижного состава) или самоходной техники, используемой на участке инфраструктуры, регулируются Белорусской железной дорогой.</w:t>
      </w:r>
    </w:p>
    <w:p w:rsidR="00CC6CF7" w:rsidRDefault="00CC6CF7">
      <w:pPr>
        <w:pStyle w:val="ConsPlusNormal"/>
        <w:spacing w:before="220"/>
        <w:ind w:firstLine="540"/>
        <w:jc w:val="both"/>
      </w:pPr>
      <w:r>
        <w:t>Распоряжения (указания) Белорусской железной дороги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владельца инфраструктуры, обязательны для всех участников перевозочного процесса.</w:t>
      </w:r>
    </w:p>
    <w:p w:rsidR="00CC6CF7" w:rsidRDefault="00CC6CF7">
      <w:pPr>
        <w:pStyle w:val="ConsPlusNormal"/>
        <w:spacing w:before="220"/>
        <w:ind w:firstLine="540"/>
        <w:jc w:val="both"/>
      </w:pPr>
      <w:r>
        <w:lastRenderedPageBreak/>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w:t>
      </w:r>
    </w:p>
    <w:p w:rsidR="00CC6CF7" w:rsidRDefault="00CC6CF7">
      <w:pPr>
        <w:pStyle w:val="ConsPlusNormal"/>
        <w:spacing w:before="220"/>
        <w:ind w:firstLine="540"/>
        <w:jc w:val="both"/>
      </w:pPr>
      <w:r>
        <w:t>Дополнительная информация по отношению к основной информации представляется оператором инфраструктуры перевозчику на основе отдельных договоров.</w:t>
      </w:r>
    </w:p>
    <w:p w:rsidR="00CC6CF7" w:rsidRDefault="00CC6CF7">
      <w:pPr>
        <w:pStyle w:val="ConsPlusNormal"/>
        <w:spacing w:before="220"/>
        <w:ind w:firstLine="540"/>
        <w:jc w:val="both"/>
      </w:pPr>
      <w:bookmarkStart w:id="19" w:name="P359"/>
      <w:bookmarkEnd w:id="19"/>
      <w:r>
        <w:t>18. Оператор инфраструктуры может отказать перевозчику, иному потребителю в оказании услуг инфраструктуры при наличии заключенного договора в случаях:</w:t>
      </w:r>
    </w:p>
    <w:p w:rsidR="00CC6CF7" w:rsidRDefault="00CC6CF7">
      <w:pPr>
        <w:pStyle w:val="ConsPlusNormal"/>
        <w:spacing w:before="220"/>
        <w:ind w:firstLine="540"/>
        <w:jc w:val="both"/>
      </w:pPr>
      <w:r>
        <w:t>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w:t>
      </w:r>
    </w:p>
    <w:p w:rsidR="00CC6CF7" w:rsidRDefault="00CC6CF7">
      <w:pPr>
        <w:pStyle w:val="ConsPlusNormal"/>
        <w:spacing w:before="220"/>
        <w:ind w:firstLine="540"/>
        <w:jc w:val="both"/>
      </w:pPr>
      <w:r>
        <w:t>невозможности оказания услуг инфраструктуры вследствие наступления нештатных ситуаций;</w:t>
      </w:r>
    </w:p>
    <w:p w:rsidR="00CC6CF7" w:rsidRDefault="00CC6CF7">
      <w:pPr>
        <w:pStyle w:val="ConsPlusNormal"/>
        <w:spacing w:before="220"/>
        <w:ind w:firstLine="540"/>
        <w:jc w:val="both"/>
      </w:pPr>
      <w:r>
        <w:t>осуществления перевозок внеочередными поездами;</w:t>
      </w:r>
    </w:p>
    <w:p w:rsidR="00CC6CF7" w:rsidRDefault="00CC6CF7">
      <w:pPr>
        <w:pStyle w:val="ConsPlusNormal"/>
        <w:spacing w:before="220"/>
        <w:ind w:firstLine="540"/>
        <w:jc w:val="both"/>
      </w:pPr>
      <w:r>
        <w:t>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обстоятельств, не зависящих от оператора инфраструктуры и перевозчиков, иных потребителей и препятствующих исполнению обязательств в соответствии с договором;</w:t>
      </w:r>
    </w:p>
    <w:p w:rsidR="00CC6CF7" w:rsidRDefault="00CC6CF7">
      <w:pPr>
        <w:pStyle w:val="ConsPlusNormal"/>
        <w:spacing w:before="220"/>
        <w:ind w:firstLine="540"/>
        <w:jc w:val="both"/>
      </w:pPr>
      <w:r>
        <w:t>в иных случаях, предусмотренных законодательством.</w:t>
      </w:r>
    </w:p>
    <w:p w:rsidR="00CC6CF7" w:rsidRDefault="00CC6CF7">
      <w:pPr>
        <w:pStyle w:val="ConsPlusNormal"/>
        <w:spacing w:before="220"/>
        <w:ind w:firstLine="540"/>
        <w:jc w:val="both"/>
      </w:pPr>
      <w:r>
        <w:t xml:space="preserve">19. При отказе перевозчику, иному потребителю в оказании услуг инфраструктуры в случаях, предусмотренных в </w:t>
      </w:r>
      <w:hyperlink w:anchor="P359" w:history="1">
        <w:r>
          <w:rPr>
            <w:color w:val="0000FF"/>
          </w:rPr>
          <w:t>пункте 18</w:t>
        </w:r>
      </w:hyperlink>
      <w:r>
        <w:t xml:space="preserve"> настоящих Правил, оператор инфраструктуры уведомляет его о невозможности исполнения обязательств в порядке, предусмотренном договором.</w:t>
      </w:r>
    </w:p>
    <w:p w:rsidR="00CC6CF7" w:rsidRDefault="00CC6CF7">
      <w:pPr>
        <w:pStyle w:val="ConsPlusNormal"/>
        <w:spacing w:before="220"/>
        <w:ind w:firstLine="540"/>
        <w:jc w:val="both"/>
      </w:pPr>
      <w:r>
        <w:t>20. Белорусская железная дорога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p>
    <w:p w:rsidR="00CC6CF7" w:rsidRDefault="00CC6CF7">
      <w:pPr>
        <w:pStyle w:val="ConsPlusNormal"/>
        <w:spacing w:before="220"/>
        <w:ind w:firstLine="540"/>
        <w:jc w:val="both"/>
      </w:pPr>
      <w:r>
        <w:t>21. Факт оказания услуг инфраструктуры и их фактический объем подтверждаются документами, форма которых утверждается Белорусской железной дорогой.</w:t>
      </w:r>
    </w:p>
    <w:p w:rsidR="00CC6CF7" w:rsidRDefault="00CC6CF7">
      <w:pPr>
        <w:pStyle w:val="ConsPlusNormal"/>
      </w:pPr>
    </w:p>
    <w:p w:rsidR="00CC6CF7" w:rsidRDefault="00CC6CF7">
      <w:pPr>
        <w:pStyle w:val="ConsPlusNormal"/>
        <w:jc w:val="center"/>
        <w:outlineLvl w:val="1"/>
      </w:pPr>
      <w:r>
        <w:rPr>
          <w:b/>
        </w:rPr>
        <w:t>ГЛАВА 4</w:t>
      </w:r>
    </w:p>
    <w:p w:rsidR="00CC6CF7" w:rsidRDefault="00CC6CF7">
      <w:pPr>
        <w:pStyle w:val="ConsPlusNormal"/>
        <w:jc w:val="center"/>
      </w:pPr>
      <w:r>
        <w:rPr>
          <w:b/>
        </w:rPr>
        <w:t>ДОГОВОР И ЕГО СУЩЕСТВЕННЫЕ УСЛОВИЯ</w:t>
      </w:r>
    </w:p>
    <w:p w:rsidR="00CC6CF7" w:rsidRDefault="00CC6CF7">
      <w:pPr>
        <w:pStyle w:val="ConsPlusNormal"/>
      </w:pPr>
    </w:p>
    <w:p w:rsidR="00CC6CF7" w:rsidRDefault="00CC6CF7">
      <w:pPr>
        <w:pStyle w:val="ConsPlusNormal"/>
        <w:ind w:firstLine="540"/>
        <w:jc w:val="both"/>
      </w:pPr>
      <w:r>
        <w:t>22. Услуги инфраструктуры оказываются на основании договора, заключаемого в простой письменной форме между оператором инфраструктуры и перевозчиком или иным потребителем.</w:t>
      </w:r>
    </w:p>
    <w:p w:rsidR="00CC6CF7" w:rsidRDefault="00CC6CF7">
      <w:pPr>
        <w:pStyle w:val="ConsPlusNormal"/>
        <w:spacing w:before="220"/>
        <w:ind w:firstLine="540"/>
        <w:jc w:val="both"/>
      </w:pPr>
      <w:r>
        <w:t>23. Договор не должен содержать норм, противоречащих принципам и требованиям, установленным Правилами доступа и настоящими Правилами, а также иному законодательству.</w:t>
      </w:r>
    </w:p>
    <w:p w:rsidR="00CC6CF7" w:rsidRDefault="00CC6CF7">
      <w:pPr>
        <w:pStyle w:val="ConsPlusNormal"/>
        <w:spacing w:before="220"/>
        <w:ind w:firstLine="540"/>
        <w:jc w:val="both"/>
      </w:pPr>
      <w:r>
        <w:t xml:space="preserve">24. В случае если в период действия договора будет установлена недостоверность предоставленной перевозчиком, иным потребителем информации (за исключением прогнозируемых показателей), указанной в </w:t>
      </w:r>
      <w:hyperlink w:anchor="P122" w:history="1">
        <w:r>
          <w:rPr>
            <w:color w:val="0000FF"/>
          </w:rPr>
          <w:t>пунктах 21</w:t>
        </w:r>
      </w:hyperlink>
      <w:r>
        <w:t xml:space="preserve"> и </w:t>
      </w:r>
      <w:hyperlink w:anchor="P128" w:history="1">
        <w:r>
          <w:rPr>
            <w:color w:val="0000FF"/>
          </w:rPr>
          <w:t>22</w:t>
        </w:r>
      </w:hyperlink>
      <w:r>
        <w:t xml:space="preserve"> Правил доступа и предусмотренной договором, оператор инфраструктуры вправе расторгнуть его в одностороннем порядке.</w:t>
      </w:r>
    </w:p>
    <w:p w:rsidR="00CC6CF7" w:rsidRDefault="00CC6CF7">
      <w:pPr>
        <w:pStyle w:val="ConsPlusNormal"/>
        <w:spacing w:before="220"/>
        <w:ind w:firstLine="540"/>
        <w:jc w:val="both"/>
      </w:pPr>
      <w:r>
        <w:t xml:space="preserve">25. Запрещается уступка права требования перевозчика, вытекающего из договора на оказание услуг инфраструктуры для осуществления перевозок, за исключением случая, предусмотренного в </w:t>
      </w:r>
      <w:hyperlink w:anchor="P376" w:history="1">
        <w:r>
          <w:rPr>
            <w:color w:val="0000FF"/>
          </w:rPr>
          <w:t>пункте 26</w:t>
        </w:r>
      </w:hyperlink>
      <w:r>
        <w:t xml:space="preserve"> настоящих Правил.</w:t>
      </w:r>
    </w:p>
    <w:p w:rsidR="00CC6CF7" w:rsidRDefault="00CC6CF7">
      <w:pPr>
        <w:pStyle w:val="ConsPlusNormal"/>
        <w:spacing w:before="220"/>
        <w:ind w:firstLine="540"/>
        <w:jc w:val="both"/>
      </w:pPr>
      <w:bookmarkStart w:id="20" w:name="P376"/>
      <w:bookmarkEnd w:id="20"/>
      <w:r>
        <w:t xml:space="preserve">26. При невозможности использования прав, вытекающих из договора на оказание услуг инфраструктуры для осуществления перевозок, перевозчик может с согласия оператора </w:t>
      </w:r>
      <w:r>
        <w:lastRenderedPageBreak/>
        <w:t>инфраструктуры передать эти права другому перевозчику при наличии у последнего заключенного договора на оказание услуг инфраструктуры для осуществления перевозок на условиях, предусмотренных этим договором.</w:t>
      </w:r>
    </w:p>
    <w:p w:rsidR="00CC6CF7" w:rsidRDefault="00CC6CF7">
      <w:pPr>
        <w:pStyle w:val="ConsPlusNormal"/>
        <w:spacing w:before="220"/>
        <w:ind w:firstLine="540"/>
        <w:jc w:val="both"/>
      </w:pPr>
      <w:r>
        <w:t>27. Договор должен содержать следующие существенные условия:</w:t>
      </w:r>
    </w:p>
    <w:p w:rsidR="00CC6CF7" w:rsidRDefault="00CC6CF7">
      <w:pPr>
        <w:pStyle w:val="ConsPlusNormal"/>
        <w:spacing w:before="220"/>
        <w:ind w:firstLine="540"/>
        <w:jc w:val="both"/>
      </w:pPr>
      <w:r>
        <w:t>предмет договора (объемы услуг, доля пропускной способности участков инфраструктуры (количество ниток графика) и участки инфраструктуры в случае оказания услуг инфраструктуры для осуществления перевозок);</w:t>
      </w:r>
    </w:p>
    <w:p w:rsidR="00CC6CF7" w:rsidRDefault="00CC6CF7">
      <w:pPr>
        <w:pStyle w:val="ConsPlusNormal"/>
        <w:spacing w:before="220"/>
        <w:ind w:firstLine="540"/>
        <w:jc w:val="both"/>
      </w:pPr>
      <w:r>
        <w:t>условия и сроки оказания услуг инфраструктуры;</w:t>
      </w:r>
    </w:p>
    <w:p w:rsidR="00CC6CF7" w:rsidRDefault="00CC6CF7">
      <w:pPr>
        <w:pStyle w:val="ConsPlusNormal"/>
        <w:spacing w:before="220"/>
        <w:ind w:firstLine="540"/>
        <w:jc w:val="both"/>
      </w:pPr>
      <w:r>
        <w:t>стоимость услуг инфраструктуры или порядок ее определения;</w:t>
      </w:r>
    </w:p>
    <w:p w:rsidR="00CC6CF7" w:rsidRDefault="00CC6CF7">
      <w:pPr>
        <w:pStyle w:val="ConsPlusNormal"/>
        <w:spacing w:before="220"/>
        <w:ind w:firstLine="540"/>
        <w:jc w:val="both"/>
      </w:pPr>
      <w:r>
        <w:t>порядок и условия оплаты услуг инфраструктуры (порядок расчетов, способы оплаты, валюта платежа);</w:t>
      </w:r>
    </w:p>
    <w:p w:rsidR="00CC6CF7" w:rsidRDefault="00CC6CF7">
      <w:pPr>
        <w:pStyle w:val="ConsPlusNormal"/>
        <w:spacing w:before="220"/>
        <w:ind w:firstLine="540"/>
        <w:jc w:val="both"/>
      </w:pPr>
      <w:r>
        <w:t>ответственность сторон в соответствии с договором за причинение убытков, неисполнение или ненадлежащее исполнение обязательств в соответствии с договором (неустойки, штрафы, возмещение убытков);</w:t>
      </w:r>
    </w:p>
    <w:p w:rsidR="00CC6CF7" w:rsidRDefault="00CC6CF7">
      <w:pPr>
        <w:pStyle w:val="ConsPlusNormal"/>
        <w:spacing w:before="220"/>
        <w:ind w:firstLine="540"/>
        <w:jc w:val="both"/>
      </w:pPr>
      <w:r>
        <w:t>форс-мажорные обстоятельства (обстоятельства непреодолимой силы);</w:t>
      </w:r>
    </w:p>
    <w:p w:rsidR="00CC6CF7" w:rsidRDefault="00CC6CF7">
      <w:pPr>
        <w:pStyle w:val="ConsPlusNormal"/>
        <w:spacing w:before="220"/>
        <w:ind w:firstLine="540"/>
        <w:jc w:val="both"/>
      </w:pPr>
      <w:r>
        <w:t>срок действия, основания и порядок прекращения действия (расторжения) договора.</w:t>
      </w:r>
    </w:p>
    <w:p w:rsidR="00CC6CF7" w:rsidRDefault="00CC6CF7">
      <w:pPr>
        <w:pStyle w:val="ConsPlusNormal"/>
        <w:spacing w:before="220"/>
        <w:ind w:firstLine="540"/>
        <w:jc w:val="both"/>
      </w:pPr>
      <w:r>
        <w:t>28. В соответствии с договором оператор инфраструктуры обязуется оказать перевозчику, иному потребителю услуги инфраструктуры для осуществления перевозок или услуги инфраструктуры, связанные с перевозочным процессом, а перевозчик либо иной потребитель обязуется оплатить указанные услуги.</w:t>
      </w:r>
    </w:p>
    <w:p w:rsidR="00CC6CF7" w:rsidRDefault="00CC6CF7">
      <w:pPr>
        <w:pStyle w:val="ConsPlusNormal"/>
        <w:spacing w:before="220"/>
        <w:ind w:firstLine="540"/>
        <w:jc w:val="both"/>
      </w:pPr>
      <w:r>
        <w:t>29. При подаче дополнительной заявки между оператором инфраструктуры и перевозчиком может быть заключен разовый договор на оказание услуг инфраструктуры для осуществления перевозок при наличии заключенного договора на оказание данных услуг (либо дополнительное соглашение к нему).</w:t>
      </w:r>
    </w:p>
    <w:p w:rsidR="00CC6CF7" w:rsidRDefault="00CC6CF7">
      <w:pPr>
        <w:pStyle w:val="ConsPlusNormal"/>
      </w:pPr>
    </w:p>
    <w:p w:rsidR="00CC6CF7" w:rsidRDefault="00CC6CF7">
      <w:pPr>
        <w:pStyle w:val="ConsPlusNormal"/>
        <w:jc w:val="center"/>
        <w:outlineLvl w:val="1"/>
      </w:pPr>
      <w:r>
        <w:rPr>
          <w:b/>
        </w:rPr>
        <w:t>ГЛАВА 5</w:t>
      </w:r>
    </w:p>
    <w:p w:rsidR="00CC6CF7" w:rsidRDefault="00CC6CF7">
      <w:pPr>
        <w:pStyle w:val="ConsPlusNormal"/>
        <w:jc w:val="center"/>
      </w:pPr>
      <w:r>
        <w:rPr>
          <w:b/>
        </w:rPr>
        <w:t>ПРАВА И ОБЯЗАННОСТИ ПЕРЕВОЗЧИКА, ИНОГО ПОТРЕБИТЕЛЯ, ОПЕРАТОРА ИНФРАСТРУКТУРЫ</w:t>
      </w:r>
    </w:p>
    <w:p w:rsidR="00CC6CF7" w:rsidRDefault="00CC6CF7">
      <w:pPr>
        <w:pStyle w:val="ConsPlusNormal"/>
      </w:pPr>
    </w:p>
    <w:p w:rsidR="00CC6CF7" w:rsidRDefault="00CC6CF7">
      <w:pPr>
        <w:pStyle w:val="ConsPlusNormal"/>
        <w:ind w:firstLine="540"/>
        <w:jc w:val="both"/>
      </w:pPr>
      <w:r>
        <w:t>30. Перевозчик, иной потребитель имеют право:</w:t>
      </w:r>
    </w:p>
    <w:p w:rsidR="00CC6CF7" w:rsidRDefault="00CC6CF7">
      <w:pPr>
        <w:pStyle w:val="ConsPlusNormal"/>
        <w:spacing w:before="220"/>
        <w:ind w:firstLine="540"/>
        <w:jc w:val="both"/>
      </w:pPr>
      <w:r>
        <w:t>30.1. направлять оператору инфраструктуры предложения об организации перевозок, осуществлении деятельности, связанной с перевозочным процессом;</w:t>
      </w:r>
    </w:p>
    <w:p w:rsidR="00CC6CF7" w:rsidRDefault="00CC6CF7">
      <w:pPr>
        <w:pStyle w:val="ConsPlusNormal"/>
        <w:spacing w:before="220"/>
        <w:ind w:firstLine="540"/>
        <w:jc w:val="both"/>
      </w:pPr>
      <w:r>
        <w:t xml:space="preserve">30.2. получать информацию в объеме, необходимом для организации перевозок, осуществления деятельности, связанной с перевозочным процессом, в соответствии с настоящими Правилами и </w:t>
      </w:r>
      <w:hyperlink w:anchor="P28" w:history="1">
        <w:r>
          <w:rPr>
            <w:color w:val="0000FF"/>
          </w:rPr>
          <w:t>Правилами</w:t>
        </w:r>
      </w:hyperlink>
      <w:r>
        <w:t xml:space="preserve"> доступа, с обязательным соблюдением требований законодательства, в том числе в части требований обеспечения национальной безопасности, а также ограничений, установленных в отношении информации, распространение и (или) предоставление которой ограничено;</w:t>
      </w:r>
    </w:p>
    <w:p w:rsidR="00CC6CF7" w:rsidRDefault="00CC6CF7">
      <w:pPr>
        <w:pStyle w:val="ConsPlusNormal"/>
        <w:spacing w:before="220"/>
        <w:ind w:firstLine="540"/>
        <w:jc w:val="both"/>
      </w:pPr>
      <w:r>
        <w:t>30.3. получать доступ к услугам инфраструктуры и получать эти услуги, в том числе в пути следования поезда, в соответствии с условиями договора;</w:t>
      </w:r>
    </w:p>
    <w:p w:rsidR="00CC6CF7" w:rsidRDefault="00CC6CF7">
      <w:pPr>
        <w:pStyle w:val="ConsPlusNormal"/>
        <w:spacing w:before="220"/>
        <w:ind w:firstLine="540"/>
        <w:jc w:val="both"/>
      </w:pPr>
      <w:r>
        <w:t>30.4. реализовать иные права, установленные законодательством и в соответствии с заключенными договорами.</w:t>
      </w:r>
    </w:p>
    <w:p w:rsidR="00CC6CF7" w:rsidRDefault="00CC6CF7">
      <w:pPr>
        <w:pStyle w:val="ConsPlusNormal"/>
        <w:spacing w:before="220"/>
        <w:ind w:firstLine="540"/>
        <w:jc w:val="both"/>
      </w:pPr>
      <w:r>
        <w:lastRenderedPageBreak/>
        <w:t xml:space="preserve">31. Перевозчик, иной потребитель </w:t>
      </w:r>
      <w:proofErr w:type="gramStart"/>
      <w:r>
        <w:t>обязаны</w:t>
      </w:r>
      <w:proofErr w:type="gramEnd"/>
      <w:r>
        <w:t>:</w:t>
      </w:r>
    </w:p>
    <w:p w:rsidR="00CC6CF7" w:rsidRDefault="00CC6CF7">
      <w:pPr>
        <w:pStyle w:val="ConsPlusNormal"/>
        <w:spacing w:before="220"/>
        <w:ind w:firstLine="540"/>
        <w:jc w:val="both"/>
      </w:pPr>
      <w:r>
        <w:t>31.1. представлять оператору инфраструктуры сведения и документы, необходимые для оказания услуг инфраструктуры;</w:t>
      </w:r>
    </w:p>
    <w:p w:rsidR="00CC6CF7" w:rsidRDefault="00CC6CF7">
      <w:pPr>
        <w:pStyle w:val="ConsPlusNormal"/>
        <w:spacing w:before="220"/>
        <w:ind w:firstLine="540"/>
        <w:jc w:val="both"/>
      </w:pPr>
      <w:r>
        <w:t>31.2. сообщать оператору инфраструктуры об инцидентах и обстоятельствах, которые влекут (могут повлечь) нарушение требований безопасности движения и эксплуатации транспортных средств, установленных законодательством, а также принимать меры по их устранению (предотвращению);</w:t>
      </w:r>
    </w:p>
    <w:p w:rsidR="00CC6CF7" w:rsidRDefault="00CC6CF7">
      <w:pPr>
        <w:pStyle w:val="ConsPlusNormal"/>
        <w:spacing w:before="220"/>
        <w:ind w:firstLine="540"/>
        <w:jc w:val="both"/>
      </w:pPr>
      <w:r>
        <w:t xml:space="preserve">31.3. обеспечивать защиту сведений, составляющих коммерческую </w:t>
      </w:r>
      <w:hyperlink r:id="rId17" w:history="1">
        <w:r>
          <w:rPr>
            <w:color w:val="0000FF"/>
          </w:rPr>
          <w:t>тайну</w:t>
        </w:r>
      </w:hyperlink>
      <w:r>
        <w:t xml:space="preserve"> оператора инфраструктуры, ставших известными перевозчику, иному потребителю;</w:t>
      </w:r>
    </w:p>
    <w:p w:rsidR="00CC6CF7" w:rsidRDefault="00CC6CF7">
      <w:pPr>
        <w:pStyle w:val="ConsPlusNormal"/>
        <w:spacing w:before="220"/>
        <w:ind w:firstLine="540"/>
        <w:jc w:val="both"/>
      </w:pPr>
      <w:r>
        <w:t>31.4. осуществлять плату за услуги инфраструктуры по тарифам, установленным в соответствии с законодательством, а также иные причитающиеся платежи в объеме, сроки и на условиях, предусмотренных договором;</w:t>
      </w:r>
    </w:p>
    <w:p w:rsidR="00CC6CF7" w:rsidRDefault="00CC6CF7">
      <w:pPr>
        <w:pStyle w:val="ConsPlusNormal"/>
        <w:spacing w:before="220"/>
        <w:ind w:firstLine="540"/>
        <w:jc w:val="both"/>
      </w:pPr>
      <w:r>
        <w:t>31.5. в установленном законодательством порядке возмещать расходы, понесенные оператором инфраструктуры в связи с передислокацией (перемещением) вагонов (поездов) и (или) отстоем железнодорожного подвижного состава перевозчиков на железнодорожных станциях или локальной инфраструктуре, не предусмотренные отдельными договорами;</w:t>
      </w:r>
    </w:p>
    <w:p w:rsidR="00CC6CF7" w:rsidRDefault="00CC6CF7">
      <w:pPr>
        <w:pStyle w:val="ConsPlusNormal"/>
        <w:spacing w:before="220"/>
        <w:ind w:firstLine="540"/>
        <w:jc w:val="both"/>
      </w:pPr>
      <w:r>
        <w:t xml:space="preserve">31.6. уведомлять в письменной форме оператора инфраструктуры об отказе от получения услуг инфраструктуры, предусмотренных договором, не </w:t>
      </w:r>
      <w:proofErr w:type="gramStart"/>
      <w:r>
        <w:t>позднее</w:t>
      </w:r>
      <w:proofErr w:type="gramEnd"/>
      <w:r>
        <w:t xml:space="preserve"> чем за тридцать дней, если договором не предусмотрен более длительный срок;</w:t>
      </w:r>
    </w:p>
    <w:p w:rsidR="00CC6CF7" w:rsidRDefault="00CC6CF7">
      <w:pPr>
        <w:pStyle w:val="ConsPlusNormal"/>
        <w:spacing w:before="220"/>
        <w:ind w:firstLine="540"/>
        <w:jc w:val="both"/>
      </w:pPr>
      <w:r>
        <w:t>31.7. возмещать причиненный ущерб оператору инфраструктуры и (или) третьим лицам;</w:t>
      </w:r>
    </w:p>
    <w:p w:rsidR="00CC6CF7" w:rsidRDefault="00CC6CF7">
      <w:pPr>
        <w:pStyle w:val="ConsPlusNormal"/>
        <w:spacing w:before="220"/>
        <w:ind w:firstLine="540"/>
        <w:jc w:val="both"/>
      </w:pPr>
      <w:r>
        <w:t>31.8. при получении услуг инфраструктуры для осуществления перевозок обеспечить:</w:t>
      </w:r>
    </w:p>
    <w:p w:rsidR="00CC6CF7" w:rsidRDefault="00CC6CF7">
      <w:pPr>
        <w:pStyle w:val="ConsPlusNormal"/>
        <w:spacing w:before="220"/>
        <w:ind w:firstLine="540"/>
        <w:jc w:val="both"/>
      </w:pPr>
      <w:r>
        <w:t>соблюдение требований безопасности движения и эксплуатации железнодорожного транспорта, установленных законодательством и актами оператора инфраструктуры;</w:t>
      </w:r>
    </w:p>
    <w:p w:rsidR="00CC6CF7" w:rsidRDefault="00CC6CF7">
      <w:pPr>
        <w:pStyle w:val="ConsPlusNormal"/>
        <w:spacing w:before="220"/>
        <w:ind w:firstLine="540"/>
        <w:jc w:val="both"/>
      </w:pPr>
      <w:r>
        <w:t>согласование и соблюдение условий железнодорожных перевозок грузов, в том числе негабаритных грузов, в порядке, предусмотренном законодательством;</w:t>
      </w:r>
    </w:p>
    <w:p w:rsidR="00CC6CF7" w:rsidRDefault="00CC6CF7">
      <w:pPr>
        <w:pStyle w:val="ConsPlusNormal"/>
        <w:spacing w:before="220"/>
        <w:ind w:firstLine="540"/>
        <w:jc w:val="both"/>
      </w:pPr>
      <w:r>
        <w:t>перевозки в согласованном объеме и соответствие иных параметров (условий) железнодорожной перевозки пропускным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rsidR="00CC6CF7" w:rsidRDefault="00CC6CF7">
      <w:pPr>
        <w:pStyle w:val="ConsPlusNormal"/>
        <w:spacing w:before="220"/>
        <w:ind w:firstLine="540"/>
        <w:jc w:val="both"/>
      </w:pPr>
      <w:r>
        <w:t>31.9. выполнять иные обязанности, установленные договором и законодательством.</w:t>
      </w:r>
    </w:p>
    <w:p w:rsidR="00CC6CF7" w:rsidRDefault="00CC6CF7">
      <w:pPr>
        <w:pStyle w:val="ConsPlusNormal"/>
        <w:spacing w:before="220"/>
        <w:ind w:firstLine="540"/>
        <w:jc w:val="both"/>
      </w:pPr>
      <w:r>
        <w:t>32. Оператор инфраструктуры имеет право:</w:t>
      </w:r>
    </w:p>
    <w:p w:rsidR="00CC6CF7" w:rsidRDefault="00CC6CF7">
      <w:pPr>
        <w:pStyle w:val="ConsPlusNormal"/>
        <w:spacing w:before="220"/>
        <w:ind w:firstLine="540"/>
        <w:jc w:val="both"/>
      </w:pPr>
      <w:r>
        <w:t>32.1. принимать меры по обеспечению безопасности движения, в том числе:</w:t>
      </w:r>
    </w:p>
    <w:p w:rsidR="00CC6CF7" w:rsidRDefault="00CC6CF7">
      <w:pPr>
        <w:pStyle w:val="ConsPlusNormal"/>
        <w:spacing w:before="220"/>
        <w:ind w:firstLine="540"/>
        <w:jc w:val="both"/>
      </w:pPr>
      <w:r>
        <w:t>устанавливать временные и постоянные ограничения скорости движения поездов на участках инфраструктуры;</w:t>
      </w:r>
    </w:p>
    <w:p w:rsidR="00CC6CF7" w:rsidRDefault="00CC6CF7">
      <w:pPr>
        <w:pStyle w:val="ConsPlusNormal"/>
        <w:spacing w:before="220"/>
        <w:ind w:firstLine="540"/>
        <w:jc w:val="both"/>
      </w:pPr>
      <w:r>
        <w:t xml:space="preserve">остановить движение поезда на железнодорожной станции, перегоне в случае обнаружения средствами автоматического и визуального контроля технических неисправностей и выявления коммерческих </w:t>
      </w:r>
      <w:proofErr w:type="gramStart"/>
      <w:r>
        <w:t>браков</w:t>
      </w:r>
      <w:proofErr w:type="gramEnd"/>
      <w:r>
        <w:t xml:space="preserve"> железнодорожного подвижного состава на ходу поезда, угрожающих безопасности движения;</w:t>
      </w:r>
    </w:p>
    <w:p w:rsidR="00CC6CF7" w:rsidRDefault="00CC6CF7">
      <w:pPr>
        <w:pStyle w:val="ConsPlusNormal"/>
        <w:spacing w:before="220"/>
        <w:ind w:firstLine="540"/>
        <w:jc w:val="both"/>
      </w:pPr>
      <w:r>
        <w:t xml:space="preserve">использовать ресурсы (железнодорожный подвижной состав, персонал) перевозчика при возникновении ситуаций, препятствующих движению поездов, для восстановления работы </w:t>
      </w:r>
      <w:r>
        <w:lastRenderedPageBreak/>
        <w:t>инфраструктуры;</w:t>
      </w:r>
    </w:p>
    <w:p w:rsidR="00CC6CF7" w:rsidRDefault="00CC6CF7">
      <w:pPr>
        <w:pStyle w:val="ConsPlusNormal"/>
        <w:spacing w:before="220"/>
        <w:ind w:firstLine="540"/>
        <w:jc w:val="both"/>
      </w:pPr>
      <w:r>
        <w:t>давать перевозчику распоряжения,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линейных подразделений владельца инфраструктуры;</w:t>
      </w:r>
    </w:p>
    <w:p w:rsidR="00CC6CF7" w:rsidRDefault="00CC6CF7">
      <w:pPr>
        <w:pStyle w:val="ConsPlusNormal"/>
        <w:spacing w:before="220"/>
        <w:ind w:firstLine="540"/>
        <w:jc w:val="both"/>
      </w:pPr>
      <w:r>
        <w:t>32.2. требовать на этапе заключения договора на оказание услуг инфраструктуры для осуществления перевозок от перевозчика сертификат безопасности и специальное разрешение (лицензию) на осуществление деятельности в области железнодорожного транспорта в случаях, если их выдача предусмотрена законодательными актами;</w:t>
      </w:r>
    </w:p>
    <w:p w:rsidR="00CC6CF7" w:rsidRDefault="00CC6CF7">
      <w:pPr>
        <w:pStyle w:val="ConsPlusNormal"/>
        <w:spacing w:before="220"/>
        <w:ind w:firstLine="540"/>
        <w:jc w:val="both"/>
      </w:pPr>
      <w:r>
        <w:t>32.3. вносить в одностороннем порядке изменения и дополнения в договор на оказание услуг инфраструктуры для осуществления перевозок в части корректировки выделенной доли пропускной способности участков инфраструктуры (ниток графика) в случае использования перевозчиком выделенной доли пропускной способности участка инфраструктуры в меньшем объеме по сравнению с установленным графиком движения поездов и договором;</w:t>
      </w:r>
    </w:p>
    <w:p w:rsidR="00CC6CF7" w:rsidRDefault="00CC6CF7">
      <w:pPr>
        <w:pStyle w:val="ConsPlusNormal"/>
        <w:spacing w:before="220"/>
        <w:ind w:firstLine="540"/>
        <w:jc w:val="both"/>
      </w:pPr>
      <w:r>
        <w:t>32.4. принимать решения о передислокации (перемещении) и отстое железнодорожного подвижного состава перевозчиков на железнодорожной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rsidR="00CC6CF7" w:rsidRDefault="00CC6CF7">
      <w:pPr>
        <w:pStyle w:val="ConsPlusNormal"/>
        <w:spacing w:before="220"/>
        <w:ind w:firstLine="540"/>
        <w:jc w:val="both"/>
      </w:pPr>
      <w:proofErr w:type="gramStart"/>
      <w:r>
        <w:t>32.5. отказать перевозчику, иному потребителю в доступе к услугам инфраструктуры по не зависящим от оператора (владельца) инфраструктуры причинам (по вине третьих лиц, включая соседние (граничащие) железнодорожные администрации и (или) владельцев соответствующих инфраструктур) без признания таких фактов нарушением условий договора;</w:t>
      </w:r>
      <w:proofErr w:type="gramEnd"/>
    </w:p>
    <w:p w:rsidR="00CC6CF7" w:rsidRDefault="00CC6CF7">
      <w:pPr>
        <w:pStyle w:val="ConsPlusNormal"/>
        <w:spacing w:before="220"/>
        <w:ind w:firstLine="540"/>
        <w:jc w:val="both"/>
      </w:pPr>
      <w:r>
        <w:t>32.6.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обстоятельствах, препятствующих перевозке;</w:t>
      </w:r>
    </w:p>
    <w:p w:rsidR="00CC6CF7" w:rsidRDefault="00CC6CF7">
      <w:pPr>
        <w:pStyle w:val="ConsPlusNormal"/>
        <w:spacing w:before="220"/>
        <w:ind w:firstLine="540"/>
        <w:jc w:val="both"/>
      </w:pPr>
      <w:r>
        <w:t>32.7.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p>
    <w:p w:rsidR="00CC6CF7" w:rsidRDefault="00CC6CF7">
      <w:pPr>
        <w:pStyle w:val="ConsPlusNormal"/>
        <w:spacing w:before="220"/>
        <w:ind w:firstLine="540"/>
        <w:jc w:val="both"/>
      </w:pPr>
      <w:r>
        <w:t>32.8. реализовать иные права, установленные законодательством и заключенными договорами.</w:t>
      </w:r>
    </w:p>
    <w:p w:rsidR="00CC6CF7" w:rsidRDefault="00CC6CF7">
      <w:pPr>
        <w:pStyle w:val="ConsPlusNormal"/>
        <w:spacing w:before="220"/>
        <w:ind w:firstLine="540"/>
        <w:jc w:val="both"/>
      </w:pPr>
      <w:r>
        <w:t>33. Оператор инфраструктуры обязан:</w:t>
      </w:r>
    </w:p>
    <w:p w:rsidR="00CC6CF7" w:rsidRDefault="00CC6CF7">
      <w:pPr>
        <w:pStyle w:val="ConsPlusNormal"/>
        <w:spacing w:before="220"/>
        <w:ind w:firstLine="540"/>
        <w:jc w:val="both"/>
      </w:pPr>
      <w:r>
        <w:t>33.1. принимать и рассматривать предложения перевозчиков об организации перевозок, перевозчиков, иных потребителей об осуществлении деятельности, связанной с перевозочным процессом, а также сведения и документы, необходимые для оказания услуг инфраструктуры;</w:t>
      </w:r>
    </w:p>
    <w:p w:rsidR="00CC6CF7" w:rsidRDefault="00CC6CF7">
      <w:pPr>
        <w:pStyle w:val="ConsPlusNormal"/>
        <w:spacing w:before="220"/>
        <w:ind w:firstLine="540"/>
        <w:jc w:val="both"/>
      </w:pPr>
      <w:proofErr w:type="gramStart"/>
      <w:r>
        <w:t xml:space="preserve">33.2. своевременно предоставлять перевозчикам, иным потребителям информацию, необходимую для организации перевозок, осуществления деятельности, связанной с перевозочным процессом, в соответствии с настоящими Правилами и </w:t>
      </w:r>
      <w:hyperlink w:anchor="P28" w:history="1">
        <w:r>
          <w:rPr>
            <w:color w:val="0000FF"/>
          </w:rPr>
          <w:t>Правилами</w:t>
        </w:r>
      </w:hyperlink>
      <w:r>
        <w:t xml:space="preserve"> доступа, с обязательным соблюдением требований законодательства, в том числе в части обеспечения национальной безопасности, а также ограничений, установленных в отношении информации, распространение и (или) предоставление которой ограничено;</w:t>
      </w:r>
      <w:proofErr w:type="gramEnd"/>
    </w:p>
    <w:p w:rsidR="00CC6CF7" w:rsidRDefault="00CC6CF7">
      <w:pPr>
        <w:pStyle w:val="ConsPlusNormal"/>
        <w:spacing w:before="220"/>
        <w:ind w:firstLine="540"/>
        <w:jc w:val="both"/>
      </w:pPr>
      <w:r>
        <w:t xml:space="preserve">33.3. распределять пропускную способность участков инфраструктуры в рамках технической и технологической способности участков инфраструктуры в соответствии с </w:t>
      </w:r>
      <w:hyperlink w:anchor="P28" w:history="1">
        <w:r>
          <w:rPr>
            <w:color w:val="0000FF"/>
          </w:rPr>
          <w:t>Правилами</w:t>
        </w:r>
      </w:hyperlink>
      <w:r>
        <w:t xml:space="preserve"> доступа;</w:t>
      </w:r>
    </w:p>
    <w:p w:rsidR="00CC6CF7" w:rsidRDefault="00CC6CF7">
      <w:pPr>
        <w:pStyle w:val="ConsPlusNormal"/>
        <w:spacing w:before="220"/>
        <w:ind w:firstLine="540"/>
        <w:jc w:val="both"/>
      </w:pPr>
      <w:r>
        <w:lastRenderedPageBreak/>
        <w:t>33.4. информировать перевозчика, иного потребителя об изменениях в графике движения поездов, влекущих изменение согласованных сроков и условий оказания услуг, в сроки и порядке, предусмотренные договором;</w:t>
      </w:r>
    </w:p>
    <w:p w:rsidR="00CC6CF7" w:rsidRDefault="00CC6CF7">
      <w:pPr>
        <w:pStyle w:val="ConsPlusNormal"/>
        <w:spacing w:before="220"/>
        <w:ind w:firstLine="540"/>
        <w:jc w:val="both"/>
      </w:pPr>
      <w:r>
        <w:t>33.5. оповещать перевозчика, иного потребителя на условиях, определенных в договоре, об авариях, повреждениях на инфраструктуре и прочих обстоятельствах, которые могут создать препятствие для осуществления их деятельности при использовании инфраструктуры;</w:t>
      </w:r>
    </w:p>
    <w:p w:rsidR="00CC6CF7" w:rsidRDefault="00CC6CF7">
      <w:pPr>
        <w:pStyle w:val="ConsPlusNormal"/>
        <w:spacing w:before="220"/>
        <w:ind w:firstLine="540"/>
        <w:jc w:val="both"/>
      </w:pPr>
      <w:r>
        <w:t xml:space="preserve">33.6. обеспечить защиту сведений, составляющих коммерческую (служебную) </w:t>
      </w:r>
      <w:hyperlink r:id="rId18" w:history="1">
        <w:r>
          <w:rPr>
            <w:color w:val="0000FF"/>
          </w:rPr>
          <w:t>тайну</w:t>
        </w:r>
      </w:hyperlink>
      <w:r>
        <w:t xml:space="preserve"> перевозчиков, иных потребителей, ставших известными оператору инфраструктуры в ходе оказания услуг инфраструктуры;</w:t>
      </w:r>
    </w:p>
    <w:p w:rsidR="00CC6CF7" w:rsidRDefault="00CC6CF7">
      <w:pPr>
        <w:pStyle w:val="ConsPlusNormal"/>
        <w:spacing w:before="220"/>
        <w:ind w:firstLine="540"/>
        <w:jc w:val="both"/>
      </w:pPr>
      <w:r>
        <w:t>33.7.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p>
    <w:p w:rsidR="00CC6CF7" w:rsidRDefault="00CC6CF7">
      <w:pPr>
        <w:pStyle w:val="ConsPlusNormal"/>
        <w:spacing w:before="220"/>
        <w:ind w:firstLine="540"/>
        <w:jc w:val="both"/>
      </w:pPr>
      <w:r>
        <w:t>33.8. выполнять иные обязанности, установленные договором и законодательством.</w:t>
      </w:r>
    </w:p>
    <w:p w:rsidR="00CC6CF7" w:rsidRDefault="00CC6CF7">
      <w:pPr>
        <w:pStyle w:val="ConsPlusNormal"/>
      </w:pPr>
    </w:p>
    <w:p w:rsidR="00CC6CF7" w:rsidRDefault="00CC6CF7">
      <w:pPr>
        <w:pStyle w:val="ConsPlusNormal"/>
        <w:jc w:val="center"/>
        <w:outlineLvl w:val="1"/>
      </w:pPr>
      <w:r>
        <w:rPr>
          <w:b/>
        </w:rPr>
        <w:t>ГЛАВА 6</w:t>
      </w:r>
    </w:p>
    <w:p w:rsidR="00CC6CF7" w:rsidRDefault="00CC6CF7">
      <w:pPr>
        <w:pStyle w:val="ConsPlusNormal"/>
        <w:jc w:val="center"/>
      </w:pPr>
      <w:r>
        <w:rPr>
          <w:b/>
        </w:rPr>
        <w:t>РАЗРЕШЕНИЕ СПОРОВ</w:t>
      </w:r>
    </w:p>
    <w:p w:rsidR="00CC6CF7" w:rsidRDefault="00CC6CF7">
      <w:pPr>
        <w:pStyle w:val="ConsPlusNormal"/>
      </w:pPr>
    </w:p>
    <w:p w:rsidR="00CC6CF7" w:rsidRDefault="00CC6CF7">
      <w:pPr>
        <w:pStyle w:val="ConsPlusNormal"/>
        <w:ind w:firstLine="540"/>
        <w:jc w:val="both"/>
      </w:pPr>
      <w:bookmarkStart w:id="21" w:name="P435"/>
      <w:bookmarkEnd w:id="21"/>
      <w:r>
        <w:t>34. Споры, возникающие между перевозчиками или иными потребителями и операторами инфраструктуры при реализации настоящих Правил, разрешаются путем проведения переговоров.</w:t>
      </w:r>
    </w:p>
    <w:p w:rsidR="00CC6CF7" w:rsidRDefault="00CC6CF7">
      <w:pPr>
        <w:pStyle w:val="ConsPlusNormal"/>
        <w:spacing w:before="220"/>
        <w:ind w:firstLine="540"/>
        <w:jc w:val="both"/>
      </w:pPr>
      <w:r>
        <w:t xml:space="preserve">35. В случае недостижения согласия путем проведения переговоров споры, указанные в </w:t>
      </w:r>
      <w:hyperlink w:anchor="P435" w:history="1">
        <w:r>
          <w:rPr>
            <w:color w:val="0000FF"/>
          </w:rPr>
          <w:t>пункте 34</w:t>
        </w:r>
      </w:hyperlink>
      <w:r>
        <w:t xml:space="preserve"> настоящих Правил, разрешаются в порядке, установленном законодательством.</w:t>
      </w:r>
    </w:p>
    <w:p w:rsidR="00CC6CF7" w:rsidRDefault="00CC6CF7">
      <w:pPr>
        <w:pStyle w:val="ConsPlusNormal"/>
        <w:ind w:firstLine="540"/>
        <w:jc w:val="both"/>
      </w:pPr>
    </w:p>
    <w:p w:rsidR="00CC6CF7" w:rsidRDefault="00CC6CF7">
      <w:pPr>
        <w:pStyle w:val="ConsPlusNormal"/>
        <w:ind w:firstLine="540"/>
        <w:jc w:val="both"/>
      </w:pPr>
    </w:p>
    <w:p w:rsidR="00CC6CF7" w:rsidRDefault="00CC6CF7">
      <w:pPr>
        <w:pStyle w:val="ConsPlusNormal"/>
        <w:ind w:firstLine="540"/>
        <w:jc w:val="both"/>
      </w:pPr>
    </w:p>
    <w:p w:rsidR="00CC6CF7" w:rsidRDefault="00CC6CF7">
      <w:pPr>
        <w:pStyle w:val="ConsPlusNormal"/>
        <w:ind w:firstLine="540"/>
        <w:jc w:val="both"/>
      </w:pPr>
    </w:p>
    <w:p w:rsidR="00CC6CF7" w:rsidRDefault="00CC6CF7">
      <w:pPr>
        <w:pStyle w:val="ConsPlusNormal"/>
        <w:ind w:firstLine="540"/>
        <w:jc w:val="both"/>
      </w:pPr>
    </w:p>
    <w:p w:rsidR="00CC6CF7" w:rsidRDefault="00CC6CF7">
      <w:pPr>
        <w:pStyle w:val="ConsPlusNormal"/>
        <w:jc w:val="right"/>
        <w:outlineLvl w:val="1"/>
      </w:pPr>
      <w:r>
        <w:t>Приложение</w:t>
      </w:r>
    </w:p>
    <w:p w:rsidR="00CC6CF7" w:rsidRDefault="00CC6CF7">
      <w:pPr>
        <w:pStyle w:val="ConsPlusNormal"/>
        <w:jc w:val="right"/>
      </w:pPr>
      <w:r>
        <w:t>к Правилам оказания</w:t>
      </w:r>
    </w:p>
    <w:p w:rsidR="00CC6CF7" w:rsidRDefault="00CC6CF7">
      <w:pPr>
        <w:pStyle w:val="ConsPlusNormal"/>
        <w:jc w:val="right"/>
      </w:pPr>
      <w:r>
        <w:t>услуг инфраструктуры</w:t>
      </w:r>
    </w:p>
    <w:p w:rsidR="00CC6CF7" w:rsidRDefault="00CC6CF7">
      <w:pPr>
        <w:pStyle w:val="ConsPlusNormal"/>
        <w:jc w:val="right"/>
      </w:pPr>
      <w:r>
        <w:t>железнодорожного транспорта</w:t>
      </w:r>
    </w:p>
    <w:p w:rsidR="00CC6CF7" w:rsidRDefault="00CC6CF7">
      <w:pPr>
        <w:pStyle w:val="ConsPlusNormal"/>
        <w:jc w:val="right"/>
      </w:pPr>
      <w:r>
        <w:t>общего пользования</w:t>
      </w:r>
    </w:p>
    <w:p w:rsidR="00CC6CF7" w:rsidRDefault="00CC6CF7">
      <w:pPr>
        <w:pStyle w:val="ConsPlusNormal"/>
      </w:pPr>
    </w:p>
    <w:p w:rsidR="00CC6CF7" w:rsidRDefault="00CC6CF7">
      <w:pPr>
        <w:pStyle w:val="ConsPlusTitle"/>
        <w:jc w:val="center"/>
      </w:pPr>
      <w:bookmarkStart w:id="22" w:name="P448"/>
      <w:bookmarkEnd w:id="22"/>
      <w:r>
        <w:t>ПЕРЕЧЕНЬ</w:t>
      </w:r>
    </w:p>
    <w:p w:rsidR="00CC6CF7" w:rsidRDefault="00CC6CF7">
      <w:pPr>
        <w:pStyle w:val="ConsPlusTitle"/>
        <w:jc w:val="center"/>
      </w:pPr>
      <w:r>
        <w:t>ОСНОВНЫХ УСЛУГ ИНФРАСТРУКТУРЫ ДЛЯ ОСУЩЕСТВЛЕНИЯ ПЕРЕВОЗОК</w:t>
      </w:r>
    </w:p>
    <w:p w:rsidR="00CC6CF7" w:rsidRDefault="00CC6CF7">
      <w:pPr>
        <w:pStyle w:val="ConsPlusNormal"/>
      </w:pPr>
    </w:p>
    <w:p w:rsidR="00CC6CF7" w:rsidRDefault="00CC6CF7">
      <w:pPr>
        <w:pStyle w:val="ConsPlusNormal"/>
        <w:ind w:firstLine="540"/>
        <w:jc w:val="both"/>
      </w:pPr>
      <w:r>
        <w:t>1. 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p w:rsidR="00CC6CF7" w:rsidRDefault="00CC6CF7">
      <w:pPr>
        <w:pStyle w:val="ConsPlusNormal"/>
        <w:spacing w:before="220"/>
        <w:ind w:firstLine="540"/>
        <w:jc w:val="both"/>
      </w:pPr>
      <w:r>
        <w:t>2. 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p w:rsidR="00CC6CF7" w:rsidRDefault="00CC6CF7">
      <w:pPr>
        <w:pStyle w:val="ConsPlusNormal"/>
        <w:spacing w:before="220"/>
        <w:ind w:firstLine="540"/>
        <w:jc w:val="both"/>
      </w:pPr>
      <w:r>
        <w:t>3. 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p w:rsidR="00CC6CF7" w:rsidRDefault="00CC6CF7">
      <w:pPr>
        <w:pStyle w:val="ConsPlusNormal"/>
        <w:ind w:firstLine="540"/>
        <w:jc w:val="both"/>
      </w:pPr>
    </w:p>
    <w:p w:rsidR="00CC6CF7" w:rsidRDefault="00CC6CF7">
      <w:pPr>
        <w:pStyle w:val="ConsPlusNormal"/>
        <w:ind w:firstLine="540"/>
        <w:jc w:val="both"/>
      </w:pPr>
    </w:p>
    <w:p w:rsidR="00CC6CF7" w:rsidRDefault="00CC6CF7">
      <w:pPr>
        <w:pStyle w:val="ConsPlusNormal"/>
        <w:pBdr>
          <w:top w:val="single" w:sz="6" w:space="0" w:color="auto"/>
        </w:pBdr>
        <w:spacing w:before="100" w:after="100"/>
        <w:jc w:val="both"/>
        <w:rPr>
          <w:sz w:val="2"/>
          <w:szCs w:val="2"/>
        </w:rPr>
      </w:pPr>
    </w:p>
    <w:p w:rsidR="00BA0532" w:rsidRDefault="00BA0532">
      <w:bookmarkStart w:id="23" w:name="_GoBack"/>
      <w:bookmarkEnd w:id="23"/>
    </w:p>
    <w:sectPr w:rsidR="00BA0532" w:rsidSect="000A2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F7"/>
    <w:rsid w:val="00BA0532"/>
    <w:rsid w:val="00CC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6C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6C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FEB1087ECCD6A45B80E307891CE0EE1F86E5E2A6280E498FE19075E41190511434DC4870583B0069AFEB366D200CA18AC3FE3D5FD1EF3C03D7DADEnET9H" TargetMode="External"/><Relationship Id="rId13" Type="http://schemas.openxmlformats.org/officeDocument/2006/relationships/hyperlink" Target="consultantplus://offline/ref=A34CFEB1087ECCD6A45B80E307891CE0EE1F86E5E2A622074A8CE39075E41190511434DC486258630C6BA7F63F60355AF0CCn9T6H" TargetMode="External"/><Relationship Id="rId18" Type="http://schemas.openxmlformats.org/officeDocument/2006/relationships/hyperlink" Target="consultantplus://offline/ref=A34CFEB1087ECCD6A45B80E307891CE0EE1F86E5E2A62D034A81E19075E41190511434DC486258630C6BA7F63F60355AF0CCn9T6H" TargetMode="External"/><Relationship Id="rId3" Type="http://schemas.openxmlformats.org/officeDocument/2006/relationships/settings" Target="settings.xml"/><Relationship Id="rId7" Type="http://schemas.openxmlformats.org/officeDocument/2006/relationships/hyperlink" Target="consultantplus://offline/ref=A34CFEB1087ECCD6A45B80E307891CE0EE1F86E5E2A6280E458CE09075E41190511434DC4870583B0069AAE93F69200CA18AC3FE3D5FD1EF3C03D7DADEnET9H" TargetMode="External"/><Relationship Id="rId12" Type="http://schemas.openxmlformats.org/officeDocument/2006/relationships/hyperlink" Target="consultantplus://offline/ref=A34CFEB1087ECCD6A45B80E307891CE0EE1F86E5E2A62E07448AE59075E41190511434DC486258630C6BA7F63F60355AF0CCn9T6H" TargetMode="External"/><Relationship Id="rId17" Type="http://schemas.openxmlformats.org/officeDocument/2006/relationships/hyperlink" Target="consultantplus://offline/ref=A34CFEB1087ECCD6A45B80E307891CE0EE1F86E5E2A62D034A81E19075E41190511434DC486258630C6BA7F63F60355AF0CCn9T6H" TargetMode="External"/><Relationship Id="rId2" Type="http://schemas.microsoft.com/office/2007/relationships/stylesWithEffects" Target="stylesWithEffects.xml"/><Relationship Id="rId16" Type="http://schemas.openxmlformats.org/officeDocument/2006/relationships/hyperlink" Target="consultantplus://offline/ref=A34CFEB1087ECCD6A45B80E307891CE0EE1F86E5E2A622074A8CE39075E41190511434DC4870583B0069AAE83A60200CA18AC3FE3D5FD1EF3C03D7DADEnET9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34CFEB1087ECCD6A45B80E307891CE0EE1F86E5E2A6280E488DE59075E41190511434DC4870583B0069AFEA3B6D200CA18AC3FE3D5FD1EF3C03D7DADEnET9H" TargetMode="External"/><Relationship Id="rId11" Type="http://schemas.openxmlformats.org/officeDocument/2006/relationships/hyperlink" Target="consultantplus://offline/ref=A34CFEB1087ECCD6A45B80E307891CE0EE1F86E5E2A62D014480E59075E41190511434DC486258630C6BA7F63F60355AF0CCn9T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4CFEB1087ECCD6A45B80E307891CE0EE1F86E5E2A62D034B8CE69075E41190511434DC486258630C6BA7F63F60355AF0CCn9T6H" TargetMode="External"/><Relationship Id="rId10" Type="http://schemas.openxmlformats.org/officeDocument/2006/relationships/hyperlink" Target="consultantplus://offline/ref=A34CFEB1087ECCD6A45B80E307891CE0EE1F86E5E2A622074A8CE39075E41190511434DC4870583B0069AAE83A60200CA18AC3FE3D5FD1EF3C03D7DADEnET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34CFEB1087ECCD6A45B80E307891CE0EE1F86E5E2A62D034B8CE69075E41190511434DC486258630C6BA7F63F60355AF0CCn9T6H" TargetMode="External"/><Relationship Id="rId14" Type="http://schemas.openxmlformats.org/officeDocument/2006/relationships/hyperlink" Target="consultantplus://offline/ref=A34CFEB1087ECCD6A45B80E307891CE0EE1F86E5E2A6280E498FE19075E41190511434DC4870583B0069AFEB366C200CA18AC3FE3D5FD1EF3C03D7DADEnE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8496</Words>
  <Characters>48431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NOD4[4074003D]</Company>
  <LinksUpToDate>false</LinksUpToDate>
  <CharactersWithSpaces>56814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Мещенок Ольга Ивановна</dc:creator>
  <cp:lastModifiedBy>Мещенок Ольга Ивановна</cp:lastModifiedBy>
  <cp:revision>1</cp:revision>
  <dcterms:created xsi:type="dcterms:W3CDTF">2020-09-28T07:19:00Z</dcterms:created>
  <dcterms:modified xsi:type="dcterms:W3CDTF">2020-09-28T07:20:00Z</dcterms:modified>
</cp:coreProperties>
</file>